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9A429B0" w14:textId="77777777" w:rsidR="0046770F" w:rsidRDefault="00222C9C">
      <w:pPr>
        <w:pStyle w:val="Heading3"/>
        <w:ind w:left="-180"/>
        <w:jc w:val="center"/>
      </w:pPr>
      <w:bookmarkStart w:id="0" w:name="h.gjdgxs" w:colFirst="0" w:colLast="0"/>
      <w:bookmarkEnd w:id="0"/>
      <w:r>
        <w:rPr>
          <w:noProof/>
        </w:rPr>
        <w:drawing>
          <wp:inline distT="0" distB="0" distL="0" distR="0" wp14:anchorId="3177B290" wp14:editId="580A0EDC">
            <wp:extent cx="914400" cy="914400"/>
            <wp:effectExtent l="0" t="0" r="0" b="0"/>
            <wp:docPr id="1" name="image01.png"/>
            <wp:cNvGraphicFramePr/>
            <a:graphic xmlns:a="http://schemas.openxmlformats.org/drawingml/2006/main">
              <a:graphicData uri="http://schemas.openxmlformats.org/drawingml/2006/picture">
                <pic:pic xmlns:pic="http://schemas.openxmlformats.org/drawingml/2006/picture">
                  <pic:nvPicPr>
                    <pic:cNvPr id="0" name="image01.png"/>
                    <pic:cNvPicPr preferRelativeResize="0"/>
                  </pic:nvPicPr>
                  <pic:blipFill>
                    <a:blip r:embed="rId7"/>
                    <a:srcRect/>
                    <a:stretch>
                      <a:fillRect/>
                    </a:stretch>
                  </pic:blipFill>
                  <pic:spPr>
                    <a:xfrm>
                      <a:off x="0" y="0"/>
                      <a:ext cx="914400" cy="914400"/>
                    </a:xfrm>
                    <a:prstGeom prst="rect">
                      <a:avLst/>
                    </a:prstGeom>
                    <a:ln/>
                  </pic:spPr>
                </pic:pic>
              </a:graphicData>
            </a:graphic>
          </wp:inline>
        </w:drawing>
      </w:r>
    </w:p>
    <w:p w14:paraId="69E004ED" w14:textId="77777777" w:rsidR="0046770F" w:rsidRDefault="00222C9C">
      <w:pPr>
        <w:pStyle w:val="Heading3"/>
        <w:jc w:val="center"/>
      </w:pPr>
      <w:r>
        <w:rPr>
          <w:rFonts w:ascii="Georgia" w:eastAsia="Georgia" w:hAnsi="Georgia" w:cs="Georgia"/>
          <w:color w:val="000000"/>
          <w:sz w:val="28"/>
          <w:szCs w:val="28"/>
        </w:rPr>
        <w:t>University of California, Berkeley</w:t>
      </w:r>
    </w:p>
    <w:p w14:paraId="5229D695" w14:textId="77777777" w:rsidR="0046770F" w:rsidRDefault="00222C9C">
      <w:pPr>
        <w:jc w:val="center"/>
      </w:pPr>
      <w:r>
        <w:rPr>
          <w:rFonts w:ascii="Georgia" w:eastAsia="Georgia" w:hAnsi="Georgia" w:cs="Georgia"/>
          <w:b/>
          <w:sz w:val="28"/>
          <w:szCs w:val="28"/>
        </w:rPr>
        <w:t>Center for Teaching and Learning</w:t>
      </w:r>
    </w:p>
    <w:p w14:paraId="2A19EDD8" w14:textId="77777777" w:rsidR="0046770F" w:rsidRDefault="00222C9C">
      <w:pPr>
        <w:jc w:val="center"/>
      </w:pPr>
      <w:r>
        <w:rPr>
          <w:rFonts w:ascii="Georgia" w:eastAsia="Georgia" w:hAnsi="Georgia" w:cs="Georgia"/>
        </w:rPr>
        <w:t>__________________________</w:t>
      </w:r>
    </w:p>
    <w:p w14:paraId="3FC63788" w14:textId="77777777" w:rsidR="0046770F" w:rsidRDefault="0046770F">
      <w:pPr>
        <w:jc w:val="center"/>
      </w:pPr>
    </w:p>
    <w:p w14:paraId="324D41DC" w14:textId="77777777" w:rsidR="0046770F" w:rsidRDefault="00222C9C">
      <w:pPr>
        <w:pStyle w:val="Heading1"/>
        <w:spacing w:before="0"/>
      </w:pPr>
      <w:r>
        <w:rPr>
          <w:rFonts w:ascii="Georgia" w:eastAsia="Georgia" w:hAnsi="Georgia" w:cs="Georgia"/>
          <w:sz w:val="28"/>
          <w:szCs w:val="28"/>
        </w:rPr>
        <w:t>PRESIDENTIAL CHAIR FELLOWS</w:t>
      </w:r>
    </w:p>
    <w:p w14:paraId="58E46C83" w14:textId="77777777" w:rsidR="0046770F" w:rsidRDefault="00222C9C">
      <w:pPr>
        <w:pStyle w:val="Heading1"/>
        <w:spacing w:before="0"/>
      </w:pPr>
      <w:r>
        <w:rPr>
          <w:rFonts w:ascii="Georgia" w:eastAsia="Georgia" w:hAnsi="Georgia" w:cs="Georgia"/>
          <w:sz w:val="28"/>
          <w:szCs w:val="28"/>
        </w:rPr>
        <w:t>CURRICULUM ENRICHMENT GRANT PROGRAM</w:t>
      </w:r>
    </w:p>
    <w:p w14:paraId="4E23C464" w14:textId="77777777" w:rsidR="0046770F" w:rsidRDefault="00222C9C">
      <w:pPr>
        <w:pStyle w:val="Heading1"/>
        <w:spacing w:before="0"/>
      </w:pPr>
      <w:r>
        <w:rPr>
          <w:rFonts w:ascii="Georgia" w:eastAsia="Georgia" w:hAnsi="Georgia" w:cs="Georgia"/>
          <w:sz w:val="28"/>
          <w:szCs w:val="28"/>
        </w:rPr>
        <w:t>2016-2017</w:t>
      </w:r>
    </w:p>
    <w:p w14:paraId="4D321242" w14:textId="77777777" w:rsidR="0046770F" w:rsidRDefault="00222C9C">
      <w:pPr>
        <w:jc w:val="center"/>
      </w:pPr>
      <w:r>
        <w:rPr>
          <w:i/>
        </w:rPr>
        <w:t>Make Your Mark: On your Course, On the Curriculum, On Berkeley</w:t>
      </w:r>
    </w:p>
    <w:p w14:paraId="14F35754" w14:textId="77777777" w:rsidR="0046770F" w:rsidRDefault="00222C9C">
      <w:pPr>
        <w:ind w:right="20"/>
      </w:pPr>
      <w:r>
        <w:rPr>
          <w:rFonts w:ascii="Times New Roman" w:eastAsia="Times New Roman" w:hAnsi="Times New Roman" w:cs="Times New Roman"/>
          <w:b/>
          <w:sz w:val="20"/>
          <w:szCs w:val="20"/>
        </w:rPr>
        <w:t xml:space="preserve"> </w:t>
      </w:r>
    </w:p>
    <w:p w14:paraId="5669F3D3" w14:textId="77777777" w:rsidR="0046770F" w:rsidRDefault="00222C9C" w:rsidP="00C304CC">
      <w:pPr>
        <w:spacing w:line="240" w:lineRule="auto"/>
      </w:pPr>
      <w:bookmarkStart w:id="1" w:name="h.30j0zll" w:colFirst="0" w:colLast="0"/>
      <w:bookmarkEnd w:id="1"/>
      <w:r>
        <w:rPr>
          <w:rFonts w:ascii="Times New Roman" w:eastAsia="Times New Roman" w:hAnsi="Times New Roman" w:cs="Times New Roman"/>
        </w:rPr>
        <w:t xml:space="preserve">The Presidential Chair Fellows Curriculum Enrichment Grant Program provides an opportunity for a team of two or more </w:t>
      </w:r>
      <w:proofErr w:type="gramStart"/>
      <w:r>
        <w:rPr>
          <w:rFonts w:ascii="Times New Roman" w:eastAsia="Times New Roman" w:hAnsi="Times New Roman" w:cs="Times New Roman"/>
        </w:rPr>
        <w:t>faculty</w:t>
      </w:r>
      <w:proofErr w:type="gramEnd"/>
      <w:r>
        <w:rPr>
          <w:rFonts w:ascii="Times New Roman" w:eastAsia="Times New Roman" w:hAnsi="Times New Roman" w:cs="Times New Roman"/>
        </w:rPr>
        <w:t xml:space="preserve"> members--from one department or across departments--to develop, improve, transform, and examine core areas of the undergraduate curriculum. The grant is a means to engage in a systematic, forward-looking project expected to render fundamental and breakthrough ideas which will enhance and transform Berkeley's undergraduate experience. </w:t>
      </w:r>
      <w:r w:rsidRPr="00C304CC">
        <w:rPr>
          <w:rFonts w:ascii="Times New Roman" w:eastAsia="Times New Roman" w:hAnsi="Times New Roman" w:cs="Times New Roman"/>
        </w:rPr>
        <w:t xml:space="preserve">Preference will be given for faculty designing or redesigning courses that meet </w:t>
      </w:r>
      <w:hyperlink r:id="rId8">
        <w:r w:rsidRPr="00C304CC">
          <w:rPr>
            <w:rFonts w:ascii="Times New Roman" w:eastAsia="Times New Roman" w:hAnsi="Times New Roman" w:cs="Times New Roman"/>
            <w:color w:val="1155CC"/>
            <w:u w:val="single"/>
          </w:rPr>
          <w:t>Undergraduate Initiative</w:t>
        </w:r>
      </w:hyperlink>
      <w:r w:rsidRPr="00C304CC">
        <w:rPr>
          <w:rFonts w:ascii="Times New Roman" w:eastAsia="Times New Roman" w:hAnsi="Times New Roman" w:cs="Times New Roman"/>
        </w:rPr>
        <w:t xml:space="preserve"> curricular goals (see </w:t>
      </w:r>
      <w:hyperlink r:id="rId9">
        <w:r w:rsidRPr="00C304CC">
          <w:rPr>
            <w:rFonts w:ascii="Times New Roman" w:eastAsia="Times New Roman" w:hAnsi="Times New Roman" w:cs="Times New Roman"/>
            <w:color w:val="1155CC"/>
            <w:u w:val="single"/>
          </w:rPr>
          <w:t>page 3 of linked pdf</w:t>
        </w:r>
      </w:hyperlink>
      <w:r w:rsidRPr="00C304CC">
        <w:rPr>
          <w:rFonts w:ascii="Times New Roman" w:eastAsia="Times New Roman" w:hAnsi="Times New Roman" w:cs="Times New Roman"/>
        </w:rPr>
        <w:t>).</w:t>
      </w:r>
      <w:r>
        <w:rPr>
          <w:rFonts w:ascii="Times New Roman" w:eastAsia="Times New Roman" w:hAnsi="Times New Roman" w:cs="Times New Roman"/>
        </w:rPr>
        <w:t xml:space="preserve"> The grant program will fund up to five projects, each up to $20,000 over the one-year grant period. Funds may be expended any time between the start of the Fall 2016 semester and the start of the Fall 2017 semester.</w:t>
      </w:r>
    </w:p>
    <w:p w14:paraId="39BBDC57" w14:textId="77777777" w:rsidR="0046770F" w:rsidRDefault="00222C9C" w:rsidP="00C304CC">
      <w:pPr>
        <w:spacing w:line="240" w:lineRule="auto"/>
      </w:pPr>
      <w:r>
        <w:rPr>
          <w:rFonts w:ascii="Times New Roman" w:eastAsia="Times New Roman" w:hAnsi="Times New Roman" w:cs="Times New Roman"/>
          <w:sz w:val="16"/>
          <w:szCs w:val="16"/>
        </w:rPr>
        <w:t xml:space="preserve"> </w:t>
      </w:r>
    </w:p>
    <w:p w14:paraId="7700C4A7" w14:textId="77777777" w:rsidR="0046770F" w:rsidRDefault="00222C9C" w:rsidP="00C304CC">
      <w:pPr>
        <w:spacing w:line="240" w:lineRule="auto"/>
      </w:pPr>
      <w:r>
        <w:rPr>
          <w:rFonts w:ascii="Times New Roman" w:eastAsia="Times New Roman" w:hAnsi="Times New Roman" w:cs="Times New Roman"/>
        </w:rPr>
        <w:t xml:space="preserve">The purpose of this grant and learning community program is to make funds available to carry out curriculum enrichment efforts that are meaningful and achievable. Funds are intended to make curriculum enrichment projects possible at the department or program level that may involve curricular revision or the introduction of new curricular components that address a specific need or opportunity. The grantees will be able to “close the loop” on their curriculum planning and innovation in the program, by identifying student and faculty needs, by gathering evidence of student learning and experiences across courses or at the end of a degree program, and by guiding further improvements in the curriculum by using the evidence gathered. The grant program will also focus on developing strategies that lead to a sustainable enrichment process to be continued by the department or program. For the work involved, the budget must include funding for at least one Graduate Student Assistant Researcher (GSAR); up to 20% of the total award may be used as research stipends for the faculty team supervising the project. In order to seed the broadest number of sustainable efforts, we will provide no more than one grant per department. Departments who have </w:t>
      </w:r>
      <w:r>
        <w:rPr>
          <w:rFonts w:ascii="Times New Roman" w:eastAsia="Times New Roman" w:hAnsi="Times New Roman" w:cs="Times New Roman"/>
          <w:u w:val="single"/>
        </w:rPr>
        <w:t>not</w:t>
      </w:r>
      <w:r>
        <w:rPr>
          <w:rFonts w:ascii="Times New Roman" w:eastAsia="Times New Roman" w:hAnsi="Times New Roman" w:cs="Times New Roman"/>
        </w:rPr>
        <w:t xml:space="preserve"> previously been awarded a grant from the Presidential Chair Fellows program will be given priority consideration during review. </w:t>
      </w:r>
    </w:p>
    <w:p w14:paraId="73852CB5" w14:textId="77777777" w:rsidR="0046770F" w:rsidRDefault="0046770F" w:rsidP="00C304CC">
      <w:pPr>
        <w:spacing w:line="240" w:lineRule="auto"/>
      </w:pPr>
    </w:p>
    <w:p w14:paraId="57110746" w14:textId="77777777" w:rsidR="0046770F" w:rsidRDefault="00222C9C" w:rsidP="00C304CC">
      <w:pPr>
        <w:spacing w:line="240" w:lineRule="auto"/>
      </w:pPr>
      <w:r>
        <w:rPr>
          <w:rFonts w:ascii="Times New Roman" w:eastAsia="Times New Roman" w:hAnsi="Times New Roman" w:cs="Times New Roman"/>
        </w:rPr>
        <w:t xml:space="preserve">A unique aspect of the Curriculum Enrichment Grant Program is its foundation of scholarly exchange in the form of a learning community. Hence, Presidential Chair Fellows grant recipients take part in a peer cohort comprised of other grant recipients and focused on curriculum re/design. Fellows will meet in workshops and seminar sessions eight times (once a </w:t>
      </w:r>
      <w:r>
        <w:rPr>
          <w:rFonts w:ascii="Times New Roman" w:eastAsia="Times New Roman" w:hAnsi="Times New Roman" w:cs="Times New Roman"/>
        </w:rPr>
        <w:lastRenderedPageBreak/>
        <w:t xml:space="preserve">month) during the course of the award period, between September 2016 and May 2017. Meetings will include presentations and discussions by Berkeley faculty and staff with expertise in areas of pedagogy, curriculum enrichment, and program evaluation, as well as by the Fellows themselves. The seminars will be co-facilitated by Richard </w:t>
      </w:r>
      <w:proofErr w:type="spellStart"/>
      <w:r>
        <w:rPr>
          <w:rFonts w:ascii="Times New Roman" w:eastAsia="Times New Roman" w:hAnsi="Times New Roman" w:cs="Times New Roman"/>
        </w:rPr>
        <w:t>Freishtat</w:t>
      </w:r>
      <w:proofErr w:type="spellEnd"/>
      <w:r>
        <w:rPr>
          <w:rFonts w:ascii="Times New Roman" w:eastAsia="Times New Roman" w:hAnsi="Times New Roman" w:cs="Times New Roman"/>
        </w:rPr>
        <w:t xml:space="preserve"> and Yukiko Watanabe (Senior Consultants in the Center for Teaching and Learning). The final selection of session topics will be determined in consultation with the peer cohort and informed by their grant projects.</w:t>
      </w:r>
    </w:p>
    <w:p w14:paraId="4350FB72" w14:textId="77777777" w:rsidR="0046770F" w:rsidRDefault="0046770F" w:rsidP="00C304CC">
      <w:pPr>
        <w:spacing w:line="240" w:lineRule="auto"/>
      </w:pPr>
    </w:p>
    <w:p w14:paraId="14CB174A" w14:textId="77777777" w:rsidR="0046770F" w:rsidRDefault="00222C9C" w:rsidP="00C304CC">
      <w:pPr>
        <w:spacing w:line="240" w:lineRule="auto"/>
      </w:pPr>
      <w:r>
        <w:rPr>
          <w:rFonts w:ascii="Times New Roman" w:eastAsia="Times New Roman" w:hAnsi="Times New Roman" w:cs="Times New Roman"/>
        </w:rPr>
        <w:t xml:space="preserve">The Curriculum Enrichment Grant will also provide a pathway for graduate students to refine and hone skills in conducting evaluation and participating in program level curriculum dialogue. To this end, the grant monies are intended to fund at least one GSAR during the award period to work on the project. </w:t>
      </w:r>
      <w:r>
        <w:rPr>
          <w:rFonts w:ascii="Times New Roman" w:eastAsia="Times New Roman" w:hAnsi="Times New Roman" w:cs="Times New Roman"/>
          <w:strike/>
        </w:rPr>
        <w:t xml:space="preserve"> </w:t>
      </w:r>
    </w:p>
    <w:p w14:paraId="4E492150" w14:textId="77777777" w:rsidR="0046770F" w:rsidRDefault="0046770F" w:rsidP="00C304CC">
      <w:pPr>
        <w:spacing w:line="240" w:lineRule="auto"/>
      </w:pPr>
    </w:p>
    <w:p w14:paraId="668FD313" w14:textId="77777777" w:rsidR="0046770F" w:rsidRDefault="00222C9C" w:rsidP="00C304CC">
      <w:pPr>
        <w:spacing w:line="240" w:lineRule="auto"/>
      </w:pPr>
      <w:r>
        <w:rPr>
          <w:rFonts w:ascii="Times New Roman" w:eastAsia="Times New Roman" w:hAnsi="Times New Roman" w:cs="Times New Roman"/>
          <w:b/>
        </w:rPr>
        <w:t>Monthly Seminar Dates for 2016-2017</w:t>
      </w:r>
    </w:p>
    <w:p w14:paraId="36A17803" w14:textId="77777777" w:rsidR="0046770F" w:rsidRDefault="00222C9C" w:rsidP="00C304CC">
      <w:pPr>
        <w:spacing w:line="240" w:lineRule="auto"/>
      </w:pPr>
      <w:r>
        <w:rPr>
          <w:rFonts w:ascii="Times New Roman" w:eastAsia="Times New Roman" w:hAnsi="Times New Roman" w:cs="Times New Roman"/>
        </w:rPr>
        <w:t xml:space="preserve">The seminar will be held on the following Wednesdays from 12:00-2:00 pm in 114 Hearst Gym: </w:t>
      </w:r>
    </w:p>
    <w:p w14:paraId="6B85EB72" w14:textId="77777777" w:rsidR="0046770F" w:rsidRDefault="0046770F" w:rsidP="00C304CC">
      <w:pPr>
        <w:spacing w:line="240" w:lineRule="auto"/>
      </w:pPr>
    </w:p>
    <w:p w14:paraId="0BA664E3" w14:textId="77777777" w:rsidR="0046770F" w:rsidRDefault="00222C9C" w:rsidP="00C304CC">
      <w:pPr>
        <w:spacing w:line="240" w:lineRule="auto"/>
      </w:pPr>
      <w:r>
        <w:rPr>
          <w:rFonts w:ascii="Times New Roman" w:eastAsia="Times New Roman" w:hAnsi="Times New Roman" w:cs="Times New Roman"/>
        </w:rPr>
        <w:t>September 14</w:t>
      </w:r>
    </w:p>
    <w:p w14:paraId="0978FE4F" w14:textId="77777777" w:rsidR="0046770F" w:rsidRDefault="00222C9C" w:rsidP="00C304CC">
      <w:pPr>
        <w:spacing w:line="240" w:lineRule="auto"/>
      </w:pPr>
      <w:r>
        <w:rPr>
          <w:rFonts w:ascii="Times New Roman" w:eastAsia="Times New Roman" w:hAnsi="Times New Roman" w:cs="Times New Roman"/>
        </w:rPr>
        <w:t>October 12</w:t>
      </w:r>
    </w:p>
    <w:p w14:paraId="01C0C5C4" w14:textId="77777777" w:rsidR="0046770F" w:rsidRDefault="00222C9C" w:rsidP="00C304CC">
      <w:pPr>
        <w:spacing w:line="240" w:lineRule="auto"/>
      </w:pPr>
      <w:r>
        <w:rPr>
          <w:rFonts w:ascii="Times New Roman" w:eastAsia="Times New Roman" w:hAnsi="Times New Roman" w:cs="Times New Roman"/>
        </w:rPr>
        <w:t>November 16</w:t>
      </w:r>
    </w:p>
    <w:p w14:paraId="5B6F91FF" w14:textId="77777777" w:rsidR="0046770F" w:rsidRDefault="00222C9C" w:rsidP="00C304CC">
      <w:pPr>
        <w:spacing w:line="240" w:lineRule="auto"/>
      </w:pPr>
      <w:r>
        <w:rPr>
          <w:rFonts w:ascii="Times New Roman" w:eastAsia="Times New Roman" w:hAnsi="Times New Roman" w:cs="Times New Roman"/>
        </w:rPr>
        <w:t>December 7</w:t>
      </w:r>
    </w:p>
    <w:p w14:paraId="6240BA67" w14:textId="77777777" w:rsidR="0046770F" w:rsidRDefault="00222C9C" w:rsidP="00C304CC">
      <w:pPr>
        <w:spacing w:line="240" w:lineRule="auto"/>
      </w:pPr>
      <w:r>
        <w:rPr>
          <w:rFonts w:ascii="Times New Roman" w:eastAsia="Times New Roman" w:hAnsi="Times New Roman" w:cs="Times New Roman"/>
        </w:rPr>
        <w:t>January 18</w:t>
      </w:r>
    </w:p>
    <w:p w14:paraId="683BFF4C" w14:textId="77777777" w:rsidR="0046770F" w:rsidRDefault="00222C9C" w:rsidP="00C304CC">
      <w:pPr>
        <w:spacing w:line="240" w:lineRule="auto"/>
      </w:pPr>
      <w:r>
        <w:rPr>
          <w:rFonts w:ascii="Times New Roman" w:eastAsia="Times New Roman" w:hAnsi="Times New Roman" w:cs="Times New Roman"/>
        </w:rPr>
        <w:t>February 15</w:t>
      </w:r>
    </w:p>
    <w:p w14:paraId="60BDE671" w14:textId="77777777" w:rsidR="0046770F" w:rsidRDefault="00222C9C" w:rsidP="00C304CC">
      <w:pPr>
        <w:spacing w:line="240" w:lineRule="auto"/>
      </w:pPr>
      <w:r>
        <w:rPr>
          <w:rFonts w:ascii="Times New Roman" w:eastAsia="Times New Roman" w:hAnsi="Times New Roman" w:cs="Times New Roman"/>
        </w:rPr>
        <w:t>March 15</w:t>
      </w:r>
    </w:p>
    <w:p w14:paraId="703E631A" w14:textId="77777777" w:rsidR="0046770F" w:rsidRDefault="00222C9C" w:rsidP="00C304CC">
      <w:pPr>
        <w:spacing w:line="240" w:lineRule="auto"/>
      </w:pPr>
      <w:r>
        <w:rPr>
          <w:rFonts w:ascii="Times New Roman" w:eastAsia="Times New Roman" w:hAnsi="Times New Roman" w:cs="Times New Roman"/>
        </w:rPr>
        <w:t xml:space="preserve">April/May TBD (Showcase Luncheon) </w:t>
      </w:r>
    </w:p>
    <w:p w14:paraId="246CC56C" w14:textId="77777777" w:rsidR="0046770F" w:rsidRDefault="0046770F" w:rsidP="00C304CC">
      <w:pPr>
        <w:spacing w:line="240" w:lineRule="auto"/>
      </w:pPr>
    </w:p>
    <w:p w14:paraId="7BDE8624" w14:textId="77777777" w:rsidR="0046770F" w:rsidRDefault="00222C9C" w:rsidP="00C304CC">
      <w:pPr>
        <w:spacing w:line="240" w:lineRule="auto"/>
      </w:pPr>
      <w:r>
        <w:rPr>
          <w:rFonts w:ascii="Times New Roman" w:eastAsia="Times New Roman" w:hAnsi="Times New Roman" w:cs="Times New Roman"/>
        </w:rPr>
        <w:t>Note: At least one faculty member and not more than two faculty members from each team must commit to attend the seminars as a condition of receiving the grant.</w:t>
      </w:r>
    </w:p>
    <w:p w14:paraId="22CCFEFA" w14:textId="77777777" w:rsidR="0046770F" w:rsidRDefault="0046770F" w:rsidP="00C304CC">
      <w:pPr>
        <w:spacing w:line="240" w:lineRule="auto"/>
      </w:pPr>
    </w:p>
    <w:p w14:paraId="2D5E85E0" w14:textId="77777777" w:rsidR="0046770F" w:rsidRDefault="00222C9C" w:rsidP="00C304CC">
      <w:pPr>
        <w:spacing w:before="120" w:after="120" w:line="240" w:lineRule="auto"/>
      </w:pPr>
      <w:r>
        <w:rPr>
          <w:rFonts w:ascii="Georgia" w:eastAsia="Georgia" w:hAnsi="Georgia" w:cs="Georgia"/>
          <w:b/>
          <w:i/>
          <w:color w:val="4F81BD"/>
          <w:sz w:val="24"/>
          <w:szCs w:val="24"/>
        </w:rPr>
        <w:t xml:space="preserve">I. Criteria </w:t>
      </w:r>
      <w:proofErr w:type="gramStart"/>
      <w:r>
        <w:rPr>
          <w:rFonts w:ascii="Georgia" w:eastAsia="Georgia" w:hAnsi="Georgia" w:cs="Georgia"/>
          <w:b/>
          <w:i/>
          <w:color w:val="4F81BD"/>
          <w:sz w:val="24"/>
          <w:szCs w:val="24"/>
        </w:rPr>
        <w:t>For</w:t>
      </w:r>
      <w:proofErr w:type="gramEnd"/>
      <w:r>
        <w:rPr>
          <w:rFonts w:ascii="Georgia" w:eastAsia="Georgia" w:hAnsi="Georgia" w:cs="Georgia"/>
          <w:b/>
          <w:i/>
          <w:color w:val="4F81BD"/>
          <w:sz w:val="24"/>
          <w:szCs w:val="24"/>
        </w:rPr>
        <w:t xml:space="preserve"> Selection</w:t>
      </w:r>
    </w:p>
    <w:p w14:paraId="1E42C00A" w14:textId="77777777" w:rsidR="0046770F" w:rsidRDefault="00222C9C" w:rsidP="00C304CC">
      <w:pPr>
        <w:spacing w:line="240" w:lineRule="auto"/>
      </w:pPr>
      <w:r>
        <w:rPr>
          <w:rFonts w:ascii="Times New Roman" w:eastAsia="Times New Roman" w:hAnsi="Times New Roman" w:cs="Times New Roman"/>
        </w:rPr>
        <w:t>Qualified proposals will be prioritized based on the following criteria:</w:t>
      </w:r>
    </w:p>
    <w:p w14:paraId="01CDF510" w14:textId="77777777" w:rsidR="0046770F" w:rsidRDefault="0046770F" w:rsidP="00C304CC">
      <w:pPr>
        <w:spacing w:line="240" w:lineRule="auto"/>
      </w:pPr>
    </w:p>
    <w:p w14:paraId="553F077B" w14:textId="77777777" w:rsidR="0046770F" w:rsidRDefault="00222C9C" w:rsidP="00C304CC">
      <w:pPr>
        <w:numPr>
          <w:ilvl w:val="0"/>
          <w:numId w:val="4"/>
        </w:numPr>
        <w:spacing w:line="240" w:lineRule="auto"/>
        <w:ind w:left="1080" w:hanging="360"/>
        <w:contextualSpacing/>
      </w:pPr>
      <w:r>
        <w:rPr>
          <w:rFonts w:ascii="Times New Roman" w:eastAsia="Times New Roman" w:hAnsi="Times New Roman" w:cs="Times New Roman"/>
        </w:rPr>
        <w:t xml:space="preserve">Grants must support the enhancement of pedagogical and assessment approaches, curricular content, or curriculum design requiring greater coordinated effort than is normally associated with faculty members’ regular teaching responsibilities. </w:t>
      </w:r>
    </w:p>
    <w:p w14:paraId="6E0EDB04" w14:textId="77777777" w:rsidR="0046770F" w:rsidRDefault="00222C9C" w:rsidP="00C304CC">
      <w:pPr>
        <w:numPr>
          <w:ilvl w:val="0"/>
          <w:numId w:val="4"/>
        </w:numPr>
        <w:spacing w:line="240" w:lineRule="auto"/>
        <w:ind w:left="1080" w:hanging="360"/>
        <w:contextualSpacing/>
      </w:pPr>
      <w:r>
        <w:rPr>
          <w:rFonts w:ascii="Times New Roman" w:eastAsia="Times New Roman" w:hAnsi="Times New Roman" w:cs="Times New Roman"/>
        </w:rPr>
        <w:t>Projects should have broad impact across courses and curricular levels, or should support areas of common curriculum between departments/programs. Projects primarily directed at the redesign of individual stand-alone courses or electives will not be considered.</w:t>
      </w:r>
    </w:p>
    <w:p w14:paraId="4AF5176C" w14:textId="77777777" w:rsidR="0046770F" w:rsidRPr="00C304CC" w:rsidRDefault="00222C9C" w:rsidP="00C304CC">
      <w:pPr>
        <w:numPr>
          <w:ilvl w:val="0"/>
          <w:numId w:val="4"/>
        </w:numPr>
        <w:spacing w:line="240" w:lineRule="auto"/>
        <w:ind w:left="1080" w:hanging="360"/>
        <w:contextualSpacing/>
        <w:rPr>
          <w:rFonts w:ascii="Times New Roman" w:eastAsia="Times New Roman" w:hAnsi="Times New Roman" w:cs="Times New Roman"/>
        </w:rPr>
      </w:pPr>
      <w:r w:rsidRPr="00C304CC">
        <w:rPr>
          <w:rFonts w:ascii="Times New Roman" w:eastAsia="Times New Roman" w:hAnsi="Times New Roman" w:cs="Times New Roman"/>
        </w:rPr>
        <w:t xml:space="preserve">Projects must be endorsed by the Department Chair and/or Dean. </w:t>
      </w:r>
    </w:p>
    <w:p w14:paraId="37906486" w14:textId="5674EEC2" w:rsidR="0046770F" w:rsidRPr="00C304CC" w:rsidRDefault="00222C9C" w:rsidP="00C304CC">
      <w:pPr>
        <w:numPr>
          <w:ilvl w:val="0"/>
          <w:numId w:val="4"/>
        </w:numPr>
        <w:spacing w:line="240" w:lineRule="auto"/>
        <w:ind w:left="1080" w:hanging="360"/>
        <w:contextualSpacing/>
        <w:rPr>
          <w:rFonts w:ascii="Times New Roman" w:eastAsia="Times New Roman" w:hAnsi="Times New Roman" w:cs="Times New Roman"/>
        </w:rPr>
      </w:pPr>
      <w:r w:rsidRPr="00C304CC">
        <w:rPr>
          <w:rFonts w:ascii="Times New Roman" w:eastAsia="Times New Roman" w:hAnsi="Times New Roman" w:cs="Times New Roman"/>
          <w:color w:val="333333"/>
        </w:rPr>
        <w:t xml:space="preserve">Proposals that demonstrate support for Undergraduate Initiative goals will be given special consideration. E.g., </w:t>
      </w:r>
      <w:r w:rsidRPr="00C304CC">
        <w:rPr>
          <w:rFonts w:ascii="Times New Roman" w:eastAsia="Times New Roman" w:hAnsi="Times New Roman" w:cs="Times New Roman"/>
        </w:rPr>
        <w:t xml:space="preserve">creating a capstone course/experience, designing or redesigning a course that leverages what students learn in Data Science 10, </w:t>
      </w:r>
      <w:r w:rsidR="00B10687">
        <w:rPr>
          <w:rFonts w:ascii="Times New Roman" w:eastAsia="Times New Roman" w:hAnsi="Times New Roman" w:cs="Times New Roman"/>
        </w:rPr>
        <w:t xml:space="preserve">and/or </w:t>
      </w:r>
      <w:r w:rsidRPr="00C304CC">
        <w:rPr>
          <w:rFonts w:ascii="Times New Roman" w:eastAsia="Times New Roman" w:hAnsi="Times New Roman" w:cs="Times New Roman"/>
        </w:rPr>
        <w:t>designing or redesigning a course that incorporates research</w:t>
      </w:r>
      <w:r w:rsidR="00B10687">
        <w:rPr>
          <w:rFonts w:ascii="Times New Roman" w:eastAsia="Times New Roman" w:hAnsi="Times New Roman" w:cs="Times New Roman"/>
        </w:rPr>
        <w:t xml:space="preserve">. </w:t>
      </w:r>
      <w:bookmarkStart w:id="2" w:name="_GoBack"/>
      <w:bookmarkEnd w:id="2"/>
    </w:p>
    <w:p w14:paraId="396D3DCD" w14:textId="77777777" w:rsidR="0046770F" w:rsidRDefault="0046770F" w:rsidP="00C304CC">
      <w:pPr>
        <w:spacing w:line="240" w:lineRule="auto"/>
      </w:pPr>
    </w:p>
    <w:p w14:paraId="2EE8A223" w14:textId="77777777" w:rsidR="0046770F" w:rsidRDefault="00222C9C" w:rsidP="00C304CC">
      <w:pPr>
        <w:spacing w:line="240" w:lineRule="auto"/>
      </w:pPr>
      <w:r>
        <w:rPr>
          <w:rFonts w:ascii="Times New Roman" w:eastAsia="Times New Roman" w:hAnsi="Times New Roman" w:cs="Times New Roman"/>
        </w:rPr>
        <w:t>Funded projects include and are not limited to the following:</w:t>
      </w:r>
    </w:p>
    <w:p w14:paraId="2DA0E930" w14:textId="77777777" w:rsidR="0046770F" w:rsidRDefault="00222C9C" w:rsidP="00C304CC">
      <w:pPr>
        <w:numPr>
          <w:ilvl w:val="0"/>
          <w:numId w:val="4"/>
        </w:numPr>
        <w:spacing w:line="240" w:lineRule="auto"/>
        <w:ind w:left="1080" w:hanging="360"/>
        <w:contextualSpacing/>
      </w:pPr>
      <w:r>
        <w:rPr>
          <w:rFonts w:ascii="Times New Roman" w:eastAsia="Times New Roman" w:hAnsi="Times New Roman" w:cs="Times New Roman"/>
          <w:b/>
        </w:rPr>
        <w:t>Expand an existing course-level pedagogical innovation across the curriculum</w:t>
      </w:r>
      <w:r>
        <w:rPr>
          <w:rFonts w:ascii="Times New Roman" w:eastAsia="Times New Roman" w:hAnsi="Times New Roman" w:cs="Times New Roman"/>
        </w:rPr>
        <w:t xml:space="preserve"> to enhance and expand students’ incremental learning experience throughout the program (e.g., Three faculty develop ways to embed engaged scholarship as a pedagogical practice across required courses for a major);</w:t>
      </w:r>
    </w:p>
    <w:p w14:paraId="111EB36D" w14:textId="77777777" w:rsidR="0046770F" w:rsidRDefault="00222C9C" w:rsidP="00C304CC">
      <w:pPr>
        <w:numPr>
          <w:ilvl w:val="0"/>
          <w:numId w:val="4"/>
        </w:numPr>
        <w:spacing w:line="240" w:lineRule="auto"/>
        <w:ind w:left="1080" w:hanging="360"/>
        <w:contextualSpacing/>
      </w:pPr>
      <w:r>
        <w:rPr>
          <w:rFonts w:ascii="Times New Roman" w:eastAsia="Times New Roman" w:hAnsi="Times New Roman" w:cs="Times New Roman"/>
          <w:b/>
        </w:rPr>
        <w:t>Revise curriculum from introductory courses through advanced courses to better align with program-level learning goals</w:t>
      </w:r>
      <w:r>
        <w:rPr>
          <w:rFonts w:ascii="Times New Roman" w:eastAsia="Times New Roman" w:hAnsi="Times New Roman" w:cs="Times New Roman"/>
        </w:rPr>
        <w:t xml:space="preserve"> of the department as well as with requirements for commonly sought after graduate school or professional experiences </w:t>
      </w:r>
      <w:r>
        <w:rPr>
          <w:rFonts w:ascii="Times New Roman" w:eastAsia="Times New Roman" w:hAnsi="Times New Roman" w:cs="Times New Roman"/>
        </w:rPr>
        <w:lastRenderedPageBreak/>
        <w:t>(e.g., A team of faculty in a single department create curricular components related to ethical practice and decision-making that can be implemented at various course levels where it is introduced, reinforced, and achieved);</w:t>
      </w:r>
    </w:p>
    <w:p w14:paraId="61D62008" w14:textId="77777777" w:rsidR="0046770F" w:rsidRDefault="00222C9C" w:rsidP="00C304CC">
      <w:pPr>
        <w:numPr>
          <w:ilvl w:val="0"/>
          <w:numId w:val="4"/>
        </w:numPr>
        <w:spacing w:line="240" w:lineRule="auto"/>
        <w:ind w:left="1080" w:hanging="360"/>
        <w:contextualSpacing/>
      </w:pPr>
      <w:r>
        <w:rPr>
          <w:rFonts w:ascii="Times New Roman" w:eastAsia="Times New Roman" w:hAnsi="Times New Roman" w:cs="Times New Roman"/>
          <w:b/>
        </w:rPr>
        <w:t xml:space="preserve">Revamp a key gateway course </w:t>
      </w:r>
      <w:r>
        <w:rPr>
          <w:rFonts w:ascii="Times New Roman" w:eastAsia="Times New Roman" w:hAnsi="Times New Roman" w:cs="Times New Roman"/>
        </w:rPr>
        <w:t>based on cross-unit discussions and investigations into how well the course is preparing students for their intended majors</w:t>
      </w:r>
      <w:r>
        <w:rPr>
          <w:rFonts w:ascii="Times New Roman" w:eastAsia="Times New Roman" w:hAnsi="Times New Roman" w:cs="Times New Roman"/>
          <w:b/>
        </w:rPr>
        <w:t xml:space="preserve"> </w:t>
      </w:r>
      <w:r>
        <w:rPr>
          <w:rFonts w:ascii="Times New Roman" w:eastAsia="Times New Roman" w:hAnsi="Times New Roman" w:cs="Times New Roman"/>
        </w:rPr>
        <w:t>(e.g., A group of STEM faculty align curricular standards of lower-division required courses with new medical school requirements);</w:t>
      </w:r>
    </w:p>
    <w:p w14:paraId="6E97BF06" w14:textId="77777777" w:rsidR="0046770F" w:rsidRDefault="00222C9C" w:rsidP="00C304CC">
      <w:pPr>
        <w:numPr>
          <w:ilvl w:val="0"/>
          <w:numId w:val="4"/>
        </w:numPr>
        <w:spacing w:line="240" w:lineRule="auto"/>
        <w:ind w:left="1080" w:hanging="360"/>
        <w:contextualSpacing/>
      </w:pPr>
      <w:r>
        <w:rPr>
          <w:rFonts w:ascii="Times New Roman" w:eastAsia="Times New Roman" w:hAnsi="Times New Roman" w:cs="Times New Roman"/>
          <w:b/>
        </w:rPr>
        <w:t>Design a capstone course</w:t>
      </w:r>
      <w:r>
        <w:rPr>
          <w:rFonts w:ascii="Times New Roman" w:eastAsia="Times New Roman" w:hAnsi="Times New Roman" w:cs="Times New Roman"/>
        </w:rPr>
        <w:t xml:space="preserve"> that integrates disciplinary knowledge and skills resulting in a demonstrative and cumulative project, thesis, or e-portfolio (e.g., Faculty plan a capstone course focused on student research, resulting in a thesis where students synthesize and apply knowledge gained from previous coursework);</w:t>
      </w:r>
    </w:p>
    <w:p w14:paraId="4E884D81" w14:textId="77777777" w:rsidR="0046770F" w:rsidRDefault="00222C9C" w:rsidP="00C304CC">
      <w:pPr>
        <w:numPr>
          <w:ilvl w:val="0"/>
          <w:numId w:val="4"/>
        </w:numPr>
        <w:spacing w:line="240" w:lineRule="auto"/>
        <w:ind w:left="1080" w:hanging="360"/>
        <w:contextualSpacing/>
      </w:pPr>
      <w:r>
        <w:rPr>
          <w:rFonts w:ascii="Times New Roman" w:eastAsia="Times New Roman" w:hAnsi="Times New Roman" w:cs="Times New Roman"/>
          <w:b/>
        </w:rPr>
        <w:t>Explicitly integrate writing at all levels of instruction and across the curriculum</w:t>
      </w:r>
      <w:r>
        <w:rPr>
          <w:rFonts w:ascii="Times New Roman" w:eastAsia="Times New Roman" w:hAnsi="Times New Roman" w:cs="Times New Roman"/>
        </w:rPr>
        <w:t>. Design and implement pedagogical strategies and writing tasks/assignments to maximize students’ writing competency and to enhance disciplinary understanding through writing. Alternatively, a project team can target other competency areas, such as literacy, numeracy, creativity, critical inquiry or research, engagement and global awareness. (e.g., Faculty from social science create a group of writing assignment templates and pedagogical guidelines for feedback on writing that can be integrated across social science courses to further hone students’ skills related to discipline-specific writing practices);</w:t>
      </w:r>
    </w:p>
    <w:p w14:paraId="5E121F4F" w14:textId="77777777" w:rsidR="0046770F" w:rsidRDefault="00222C9C" w:rsidP="00C304CC">
      <w:pPr>
        <w:numPr>
          <w:ilvl w:val="0"/>
          <w:numId w:val="4"/>
        </w:numPr>
        <w:spacing w:line="240" w:lineRule="auto"/>
        <w:ind w:left="1080" w:hanging="360"/>
        <w:contextualSpacing/>
      </w:pPr>
      <w:r>
        <w:rPr>
          <w:rFonts w:ascii="Times New Roman" w:eastAsia="Times New Roman" w:hAnsi="Times New Roman" w:cs="Times New Roman"/>
        </w:rPr>
        <w:t xml:space="preserve">Faculty members from cross-disciplinary departments who teach a course in a particular breadth curriculum area gather to </w:t>
      </w:r>
      <w:r>
        <w:rPr>
          <w:rFonts w:ascii="Times New Roman" w:eastAsia="Times New Roman" w:hAnsi="Times New Roman" w:cs="Times New Roman"/>
          <w:b/>
        </w:rPr>
        <w:t>define what core competencies the breadth courses should be addressing and generate guidelines for practice</w:t>
      </w:r>
      <w:r>
        <w:rPr>
          <w:rFonts w:ascii="Times New Roman" w:eastAsia="Times New Roman" w:hAnsi="Times New Roman" w:cs="Times New Roman"/>
        </w:rPr>
        <w:t xml:space="preserve"> by examining sample learner performances and pedagogical practices (e.g., A group of interdisciplinary faculty review student work and commonly used pedagogies around critical thinking in order to articulate certain pedagogical strategies that have been shown to be most effective in achieving the core competency);</w:t>
      </w:r>
    </w:p>
    <w:p w14:paraId="7848048B" w14:textId="77777777" w:rsidR="0046770F" w:rsidRDefault="00222C9C" w:rsidP="00C304CC">
      <w:pPr>
        <w:numPr>
          <w:ilvl w:val="0"/>
          <w:numId w:val="4"/>
        </w:numPr>
        <w:spacing w:line="240" w:lineRule="auto"/>
        <w:ind w:left="1080" w:hanging="360"/>
        <w:contextualSpacing/>
      </w:pPr>
      <w:r>
        <w:rPr>
          <w:rFonts w:ascii="Times New Roman" w:eastAsia="Times New Roman" w:hAnsi="Times New Roman" w:cs="Times New Roman"/>
          <w:b/>
        </w:rPr>
        <w:t>Design new ways to systematically engage students in learning that yield increases in student success and post-graduation placement</w:t>
      </w:r>
      <w:r>
        <w:rPr>
          <w:rFonts w:ascii="Times New Roman" w:eastAsia="Times New Roman" w:hAnsi="Times New Roman" w:cs="Times New Roman"/>
        </w:rPr>
        <w:t>. Examples include student engagement in interdisciplinary and collaborative research, learning communities, community-based projects/learning, and internships (e.g., A faculty team examines several existing courses and redesigns the course curricula to focus on inclusive pedagogies and collaborative research project opportunities).</w:t>
      </w:r>
    </w:p>
    <w:p w14:paraId="7DE34972" w14:textId="77777777" w:rsidR="0046770F" w:rsidRDefault="0046770F" w:rsidP="00C304CC">
      <w:pPr>
        <w:spacing w:line="240" w:lineRule="auto"/>
      </w:pPr>
    </w:p>
    <w:p w14:paraId="13858B7C" w14:textId="77777777" w:rsidR="0046770F" w:rsidRDefault="00222C9C" w:rsidP="00C304CC">
      <w:pPr>
        <w:spacing w:line="240" w:lineRule="auto"/>
      </w:pPr>
      <w:r>
        <w:rPr>
          <w:rFonts w:ascii="Times New Roman" w:eastAsia="Times New Roman" w:hAnsi="Times New Roman" w:cs="Times New Roman"/>
        </w:rPr>
        <w:t xml:space="preserve">For a list of previously awarded grants, please visit the Center for Teaching and Learning’s </w:t>
      </w:r>
      <w:hyperlink r:id="rId10">
        <w:r>
          <w:rPr>
            <w:rFonts w:ascii="Times New Roman" w:eastAsia="Times New Roman" w:hAnsi="Times New Roman" w:cs="Times New Roman"/>
            <w:color w:val="0000FF"/>
            <w:u w:val="single"/>
          </w:rPr>
          <w:t>website</w:t>
        </w:r>
      </w:hyperlink>
      <w:r>
        <w:rPr>
          <w:rFonts w:ascii="Times New Roman" w:eastAsia="Times New Roman" w:hAnsi="Times New Roman" w:cs="Times New Roman"/>
        </w:rPr>
        <w:t>.</w:t>
      </w:r>
    </w:p>
    <w:p w14:paraId="0544CB46" w14:textId="77777777" w:rsidR="0046770F" w:rsidRDefault="0046770F" w:rsidP="00C304CC">
      <w:pPr>
        <w:spacing w:after="120" w:line="240" w:lineRule="auto"/>
      </w:pPr>
    </w:p>
    <w:p w14:paraId="3B36EAE3" w14:textId="77777777" w:rsidR="0046770F" w:rsidRDefault="00222C9C" w:rsidP="00C304CC">
      <w:pPr>
        <w:spacing w:after="120" w:line="240" w:lineRule="auto"/>
      </w:pPr>
      <w:r>
        <w:rPr>
          <w:rFonts w:ascii="Georgia" w:eastAsia="Georgia" w:hAnsi="Georgia" w:cs="Georgia"/>
          <w:b/>
          <w:i/>
          <w:color w:val="4F81BD"/>
          <w:sz w:val="24"/>
          <w:szCs w:val="24"/>
        </w:rPr>
        <w:t xml:space="preserve">II. Types </w:t>
      </w:r>
      <w:proofErr w:type="gramStart"/>
      <w:r>
        <w:rPr>
          <w:rFonts w:ascii="Georgia" w:eastAsia="Georgia" w:hAnsi="Georgia" w:cs="Georgia"/>
          <w:b/>
          <w:i/>
          <w:color w:val="4F81BD"/>
          <w:sz w:val="24"/>
          <w:szCs w:val="24"/>
        </w:rPr>
        <w:t>Of</w:t>
      </w:r>
      <w:proofErr w:type="gramEnd"/>
      <w:r>
        <w:rPr>
          <w:rFonts w:ascii="Georgia" w:eastAsia="Georgia" w:hAnsi="Georgia" w:cs="Georgia"/>
          <w:b/>
          <w:i/>
          <w:color w:val="4F81BD"/>
          <w:sz w:val="24"/>
          <w:szCs w:val="24"/>
        </w:rPr>
        <w:t xml:space="preserve"> Expenses That Can Be Funded</w:t>
      </w:r>
    </w:p>
    <w:p w14:paraId="44DDD19E" w14:textId="77777777" w:rsidR="0046770F" w:rsidRDefault="00222C9C" w:rsidP="00C304CC">
      <w:pPr>
        <w:spacing w:after="120" w:line="240" w:lineRule="auto"/>
      </w:pPr>
      <w:r>
        <w:rPr>
          <w:rFonts w:ascii="Times New Roman" w:eastAsia="Times New Roman" w:hAnsi="Times New Roman" w:cs="Times New Roman"/>
        </w:rPr>
        <w:t>The grant funds may be used to</w:t>
      </w:r>
    </w:p>
    <w:p w14:paraId="0CBF7B5C" w14:textId="77777777" w:rsidR="0046770F" w:rsidRDefault="00222C9C" w:rsidP="00C304CC">
      <w:pPr>
        <w:numPr>
          <w:ilvl w:val="0"/>
          <w:numId w:val="5"/>
        </w:numPr>
        <w:spacing w:line="240" w:lineRule="auto"/>
        <w:ind w:left="1080" w:hanging="360"/>
      </w:pPr>
      <w:r>
        <w:rPr>
          <w:rFonts w:ascii="Times New Roman" w:eastAsia="Times New Roman" w:hAnsi="Times New Roman" w:cs="Times New Roman"/>
        </w:rPr>
        <w:t>fund research stipends for the faculty team (up to 20% of the total award);</w:t>
      </w:r>
    </w:p>
    <w:p w14:paraId="28EC2D8C" w14:textId="77777777" w:rsidR="0046770F" w:rsidRDefault="00222C9C" w:rsidP="00C304CC">
      <w:pPr>
        <w:numPr>
          <w:ilvl w:val="0"/>
          <w:numId w:val="5"/>
        </w:numPr>
        <w:spacing w:line="240" w:lineRule="auto"/>
        <w:ind w:left="1080" w:hanging="360"/>
      </w:pPr>
      <w:r>
        <w:rPr>
          <w:rFonts w:ascii="Times New Roman" w:eastAsia="Times New Roman" w:hAnsi="Times New Roman" w:cs="Times New Roman"/>
        </w:rPr>
        <w:t>hire one or more GSAR to help with (a) curriculum materials development, (b) development of data gathering instruments, and/or (c) data gathering and analysis. Undergraduate student workers are also eligible for funding;</w:t>
      </w:r>
    </w:p>
    <w:p w14:paraId="079C2563" w14:textId="77777777" w:rsidR="0046770F" w:rsidRDefault="00222C9C" w:rsidP="00C304CC">
      <w:pPr>
        <w:numPr>
          <w:ilvl w:val="0"/>
          <w:numId w:val="5"/>
        </w:numPr>
        <w:spacing w:line="240" w:lineRule="auto"/>
        <w:ind w:left="1080" w:hanging="360"/>
      </w:pPr>
      <w:r>
        <w:rPr>
          <w:rFonts w:ascii="Times New Roman" w:eastAsia="Times New Roman" w:hAnsi="Times New Roman" w:cs="Times New Roman"/>
        </w:rPr>
        <w:t>fund the direct cost of workshops, faculty retreats, relevant conference travel or meetings that will bring all faculty together to decide what kinds of assignments and assessments should be made throughout the curriculum.  Funds can be used for room rental, refreshments, and materials;</w:t>
      </w:r>
    </w:p>
    <w:p w14:paraId="0C52EC0F" w14:textId="77777777" w:rsidR="0046770F" w:rsidRDefault="00222C9C" w:rsidP="00C304CC">
      <w:pPr>
        <w:numPr>
          <w:ilvl w:val="0"/>
          <w:numId w:val="5"/>
        </w:numPr>
        <w:spacing w:line="240" w:lineRule="auto"/>
        <w:ind w:left="1080" w:hanging="360"/>
      </w:pPr>
      <w:r>
        <w:rPr>
          <w:rFonts w:ascii="Times New Roman" w:eastAsia="Times New Roman" w:hAnsi="Times New Roman" w:cs="Times New Roman"/>
        </w:rPr>
        <w:t>offer students who participate in a pilot small monetary incentives (e.g., for putting together a portfolio of their work);</w:t>
      </w:r>
    </w:p>
    <w:p w14:paraId="6436AB8D" w14:textId="77777777" w:rsidR="0046770F" w:rsidRDefault="00222C9C" w:rsidP="00C304CC">
      <w:pPr>
        <w:numPr>
          <w:ilvl w:val="0"/>
          <w:numId w:val="5"/>
        </w:numPr>
        <w:spacing w:line="240" w:lineRule="auto"/>
        <w:ind w:left="1080" w:hanging="360"/>
      </w:pPr>
      <w:r>
        <w:rPr>
          <w:rFonts w:ascii="Times New Roman" w:eastAsia="Times New Roman" w:hAnsi="Times New Roman" w:cs="Times New Roman"/>
        </w:rPr>
        <w:lastRenderedPageBreak/>
        <w:t>purchase data gathering instruments not available through campus-wide licenses that directly support the assessment of how well students have met intended learning goals (e.g., e-portfolio site, pre-post tests, etc.).</w:t>
      </w:r>
    </w:p>
    <w:p w14:paraId="20603197" w14:textId="77777777" w:rsidR="0046770F" w:rsidRDefault="0046770F" w:rsidP="00C304CC">
      <w:pPr>
        <w:spacing w:line="240" w:lineRule="auto"/>
        <w:ind w:left="1080"/>
      </w:pPr>
    </w:p>
    <w:p w14:paraId="255B40E1" w14:textId="77777777" w:rsidR="0046770F" w:rsidRDefault="00222C9C" w:rsidP="00C304CC">
      <w:pPr>
        <w:pStyle w:val="Heading3"/>
        <w:spacing w:before="0" w:after="120" w:line="240" w:lineRule="auto"/>
      </w:pPr>
      <w:bookmarkStart w:id="3" w:name="h.1fob9te" w:colFirst="0" w:colLast="0"/>
      <w:bookmarkEnd w:id="3"/>
      <w:r>
        <w:rPr>
          <w:rFonts w:ascii="Georgia" w:eastAsia="Georgia" w:hAnsi="Georgia" w:cs="Georgia"/>
          <w:i/>
          <w:color w:val="4F81BD"/>
        </w:rPr>
        <w:t xml:space="preserve">III. Types </w:t>
      </w:r>
      <w:proofErr w:type="gramStart"/>
      <w:r>
        <w:rPr>
          <w:rFonts w:ascii="Georgia" w:eastAsia="Georgia" w:hAnsi="Georgia" w:cs="Georgia"/>
          <w:i/>
          <w:color w:val="4F81BD"/>
        </w:rPr>
        <w:t>Of</w:t>
      </w:r>
      <w:proofErr w:type="gramEnd"/>
      <w:r>
        <w:rPr>
          <w:rFonts w:ascii="Georgia" w:eastAsia="Georgia" w:hAnsi="Georgia" w:cs="Georgia"/>
          <w:i/>
          <w:color w:val="4F81BD"/>
        </w:rPr>
        <w:t xml:space="preserve"> Expenses That Cannot Be Funded</w:t>
      </w:r>
    </w:p>
    <w:p w14:paraId="38D4B51B" w14:textId="77777777" w:rsidR="0046770F" w:rsidRDefault="00222C9C" w:rsidP="00C304CC">
      <w:pPr>
        <w:spacing w:line="240" w:lineRule="auto"/>
      </w:pPr>
      <w:r>
        <w:rPr>
          <w:rFonts w:ascii="Times New Roman" w:eastAsia="Times New Roman" w:hAnsi="Times New Roman" w:cs="Times New Roman"/>
        </w:rPr>
        <w:t xml:space="preserve">The grant program will </w:t>
      </w:r>
      <w:r>
        <w:rPr>
          <w:rFonts w:ascii="Times New Roman" w:eastAsia="Times New Roman" w:hAnsi="Times New Roman" w:cs="Times New Roman"/>
          <w:b/>
          <w:i/>
          <w:u w:val="single"/>
        </w:rPr>
        <w:t>not</w:t>
      </w:r>
    </w:p>
    <w:p w14:paraId="53349D95" w14:textId="77777777" w:rsidR="0046770F" w:rsidRDefault="00222C9C" w:rsidP="00C304CC">
      <w:pPr>
        <w:numPr>
          <w:ilvl w:val="0"/>
          <w:numId w:val="6"/>
        </w:numPr>
        <w:spacing w:line="240" w:lineRule="auto"/>
        <w:ind w:left="1080" w:hanging="360"/>
        <w:contextualSpacing/>
      </w:pPr>
      <w:r>
        <w:rPr>
          <w:rFonts w:ascii="Times New Roman" w:eastAsia="Times New Roman" w:hAnsi="Times New Roman" w:cs="Times New Roman"/>
        </w:rPr>
        <w:t>pay stipends to GSIs, pay for faculty summer salaries, or pay salaries of career or casual staff members (non-student titles);</w:t>
      </w:r>
    </w:p>
    <w:p w14:paraId="248E2FA1" w14:textId="77777777" w:rsidR="0046770F" w:rsidRDefault="00222C9C" w:rsidP="00C304CC">
      <w:pPr>
        <w:numPr>
          <w:ilvl w:val="0"/>
          <w:numId w:val="6"/>
        </w:numPr>
        <w:spacing w:line="240" w:lineRule="auto"/>
        <w:ind w:left="1080" w:hanging="360"/>
        <w:contextualSpacing/>
      </w:pPr>
      <w:r>
        <w:rPr>
          <w:rFonts w:ascii="Times New Roman" w:eastAsia="Times New Roman" w:hAnsi="Times New Roman" w:cs="Times New Roman"/>
        </w:rPr>
        <w:t>purchase or update standard software or software packages already licensed by campus;</w:t>
      </w:r>
    </w:p>
    <w:p w14:paraId="7DC5E670" w14:textId="77777777" w:rsidR="0046770F" w:rsidRDefault="00222C9C" w:rsidP="00C304CC">
      <w:pPr>
        <w:numPr>
          <w:ilvl w:val="0"/>
          <w:numId w:val="6"/>
        </w:numPr>
        <w:spacing w:line="240" w:lineRule="auto"/>
        <w:ind w:left="1080" w:hanging="360"/>
        <w:contextualSpacing/>
      </w:pPr>
      <w:r>
        <w:rPr>
          <w:rFonts w:ascii="Times New Roman" w:eastAsia="Times New Roman" w:hAnsi="Times New Roman" w:cs="Times New Roman"/>
        </w:rPr>
        <w:t>reimburse expenditures made prior to the grant being awarded.</w:t>
      </w:r>
    </w:p>
    <w:p w14:paraId="2C26444F" w14:textId="77777777" w:rsidR="0046770F" w:rsidRDefault="0046770F" w:rsidP="00C304CC">
      <w:pPr>
        <w:spacing w:line="240" w:lineRule="auto"/>
      </w:pPr>
    </w:p>
    <w:p w14:paraId="53175AA6" w14:textId="77777777" w:rsidR="0046770F" w:rsidRDefault="00222C9C" w:rsidP="00C304CC">
      <w:pPr>
        <w:spacing w:after="120" w:line="240" w:lineRule="auto"/>
      </w:pPr>
      <w:r>
        <w:rPr>
          <w:rFonts w:ascii="Georgia" w:eastAsia="Georgia" w:hAnsi="Georgia" w:cs="Georgia"/>
          <w:b/>
          <w:i/>
          <w:color w:val="4F81BD"/>
          <w:sz w:val="24"/>
          <w:szCs w:val="24"/>
        </w:rPr>
        <w:t>IV. Other Requirements</w:t>
      </w:r>
    </w:p>
    <w:p w14:paraId="41FD64E0" w14:textId="77777777" w:rsidR="0046770F" w:rsidRDefault="00222C9C" w:rsidP="00C304CC">
      <w:pPr>
        <w:numPr>
          <w:ilvl w:val="0"/>
          <w:numId w:val="2"/>
        </w:numPr>
        <w:spacing w:line="240" w:lineRule="auto"/>
        <w:ind w:left="1080" w:hanging="360"/>
        <w:contextualSpacing/>
      </w:pPr>
      <w:r>
        <w:rPr>
          <w:rFonts w:ascii="Times New Roman" w:eastAsia="Times New Roman" w:hAnsi="Times New Roman" w:cs="Times New Roman"/>
        </w:rPr>
        <w:t xml:space="preserve">In addition to a completed grant proposal, all applications </w:t>
      </w:r>
      <w:r>
        <w:rPr>
          <w:rFonts w:ascii="Times New Roman" w:eastAsia="Times New Roman" w:hAnsi="Times New Roman" w:cs="Times New Roman"/>
          <w:i/>
          <w:u w:val="single"/>
        </w:rPr>
        <w:t>must</w:t>
      </w:r>
      <w:r>
        <w:rPr>
          <w:rFonts w:ascii="Times New Roman" w:eastAsia="Times New Roman" w:hAnsi="Times New Roman" w:cs="Times New Roman"/>
        </w:rPr>
        <w:t xml:space="preserve"> include a </w:t>
      </w:r>
      <w:r>
        <w:rPr>
          <w:rFonts w:ascii="Times New Roman" w:eastAsia="Times New Roman" w:hAnsi="Times New Roman" w:cs="Times New Roman"/>
          <w:b/>
          <w:u w:val="single"/>
        </w:rPr>
        <w:t>letter of support</w:t>
      </w:r>
      <w:r>
        <w:rPr>
          <w:rFonts w:ascii="Times New Roman" w:eastAsia="Times New Roman" w:hAnsi="Times New Roman" w:cs="Times New Roman"/>
          <w:b/>
        </w:rPr>
        <w:t xml:space="preserve"> </w:t>
      </w:r>
      <w:r>
        <w:rPr>
          <w:rFonts w:ascii="Times New Roman" w:eastAsia="Times New Roman" w:hAnsi="Times New Roman" w:cs="Times New Roman"/>
        </w:rPr>
        <w:t>from the applicants’ department chair/s and/or college dean/s. The letter(s) should also speak to departmental and/or college commitment to sustainability of the pilot effort where feasible.</w:t>
      </w:r>
    </w:p>
    <w:p w14:paraId="3113C5A9" w14:textId="77777777" w:rsidR="0046770F" w:rsidRDefault="00222C9C" w:rsidP="00C304CC">
      <w:pPr>
        <w:numPr>
          <w:ilvl w:val="0"/>
          <w:numId w:val="1"/>
        </w:numPr>
        <w:spacing w:line="240" w:lineRule="auto"/>
        <w:ind w:left="1080" w:hanging="360"/>
        <w:contextualSpacing/>
      </w:pPr>
      <w:r>
        <w:rPr>
          <w:rFonts w:ascii="Times New Roman" w:eastAsia="Times New Roman" w:hAnsi="Times New Roman" w:cs="Times New Roman"/>
        </w:rPr>
        <w:t>GSAR benefits, including fee remission, when applicable, must be included as part of the total cost of the grant.</w:t>
      </w:r>
    </w:p>
    <w:p w14:paraId="5E92A787" w14:textId="77777777" w:rsidR="0046770F" w:rsidRDefault="00222C9C" w:rsidP="00C304CC">
      <w:pPr>
        <w:numPr>
          <w:ilvl w:val="0"/>
          <w:numId w:val="1"/>
        </w:numPr>
        <w:spacing w:line="240" w:lineRule="auto"/>
        <w:ind w:left="1080" w:hanging="360"/>
        <w:contextualSpacing/>
      </w:pPr>
      <w:r>
        <w:rPr>
          <w:rFonts w:ascii="Times New Roman" w:eastAsia="Times New Roman" w:hAnsi="Times New Roman" w:cs="Times New Roman"/>
        </w:rPr>
        <w:t>Grants will not exceed $20,000. For budgets in excess of that amount, please specify departmental contributions or other funding sources.</w:t>
      </w:r>
    </w:p>
    <w:p w14:paraId="3B31DCA8" w14:textId="77777777" w:rsidR="0046770F" w:rsidRDefault="00222C9C" w:rsidP="00C304CC">
      <w:pPr>
        <w:numPr>
          <w:ilvl w:val="0"/>
          <w:numId w:val="1"/>
        </w:numPr>
        <w:spacing w:line="240" w:lineRule="auto"/>
        <w:ind w:left="1080" w:hanging="360"/>
        <w:contextualSpacing/>
      </w:pPr>
      <w:r>
        <w:rPr>
          <w:rFonts w:ascii="Times New Roman" w:eastAsia="Times New Roman" w:hAnsi="Times New Roman" w:cs="Times New Roman"/>
        </w:rPr>
        <w:t>The grant period is one-year. Funds may be expended any time between the start of the Fall 2016 semester and the start of the Fall 2017 semester. If necessary, a formal request may be made to extend the expenditure of funds up to 12 months.</w:t>
      </w:r>
    </w:p>
    <w:p w14:paraId="02EAE11E" w14:textId="77777777" w:rsidR="0046770F" w:rsidRDefault="0046770F" w:rsidP="00C304CC">
      <w:pPr>
        <w:pStyle w:val="Heading3"/>
        <w:spacing w:before="0" w:after="120" w:line="240" w:lineRule="auto"/>
      </w:pPr>
      <w:bookmarkStart w:id="4" w:name="h.3znysh7" w:colFirst="0" w:colLast="0"/>
      <w:bookmarkEnd w:id="4"/>
    </w:p>
    <w:p w14:paraId="07CAE556" w14:textId="77777777" w:rsidR="0046770F" w:rsidRDefault="00222C9C" w:rsidP="00C304CC">
      <w:pPr>
        <w:pStyle w:val="Heading3"/>
        <w:spacing w:before="0" w:after="120" w:line="240" w:lineRule="auto"/>
      </w:pPr>
      <w:r>
        <w:rPr>
          <w:rFonts w:ascii="Georgia" w:eastAsia="Georgia" w:hAnsi="Georgia" w:cs="Georgia"/>
          <w:i/>
          <w:color w:val="4F81BD"/>
        </w:rPr>
        <w:t xml:space="preserve">V. Who Can &amp; How </w:t>
      </w:r>
      <w:proofErr w:type="gramStart"/>
      <w:r>
        <w:rPr>
          <w:rFonts w:ascii="Georgia" w:eastAsia="Georgia" w:hAnsi="Georgia" w:cs="Georgia"/>
          <w:i/>
          <w:color w:val="4F81BD"/>
        </w:rPr>
        <w:t>To</w:t>
      </w:r>
      <w:proofErr w:type="gramEnd"/>
      <w:r>
        <w:rPr>
          <w:rFonts w:ascii="Georgia" w:eastAsia="Georgia" w:hAnsi="Georgia" w:cs="Georgia"/>
          <w:i/>
          <w:color w:val="4F81BD"/>
        </w:rPr>
        <w:t xml:space="preserve"> Apply </w:t>
      </w:r>
    </w:p>
    <w:p w14:paraId="0DCCD8E2" w14:textId="77777777" w:rsidR="0046770F" w:rsidRDefault="00222C9C" w:rsidP="00C304CC">
      <w:pPr>
        <w:keepNext/>
        <w:spacing w:line="240" w:lineRule="auto"/>
      </w:pPr>
      <w:r>
        <w:rPr>
          <w:rFonts w:ascii="Times New Roman" w:eastAsia="Times New Roman" w:hAnsi="Times New Roman" w:cs="Times New Roman"/>
        </w:rPr>
        <w:t xml:space="preserve">All UC Berkeley faculty, including lecturers, are eligible to apply. To complete an application for the Presidential Chair Fellows – Curriculum Enrichment Grant Program, please download this application as a Word document, complete each section, save and submit as an attachment via email to </w:t>
      </w:r>
      <w:hyperlink r:id="rId11">
        <w:r>
          <w:rPr>
            <w:rFonts w:ascii="Times New Roman" w:eastAsia="Times New Roman" w:hAnsi="Times New Roman" w:cs="Times New Roman"/>
            <w:color w:val="0000FF"/>
            <w:u w:val="single"/>
          </w:rPr>
          <w:t>teaching@berkeley.edu</w:t>
        </w:r>
      </w:hyperlink>
      <w:r>
        <w:rPr>
          <w:rFonts w:ascii="Times New Roman" w:eastAsia="Times New Roman" w:hAnsi="Times New Roman" w:cs="Times New Roman"/>
        </w:rPr>
        <w:t xml:space="preserve"> with subject heading “PCF Application.”</w:t>
      </w:r>
    </w:p>
    <w:p w14:paraId="06A908E6" w14:textId="77777777" w:rsidR="0046770F" w:rsidRDefault="00222C9C" w:rsidP="00C304CC">
      <w:pPr>
        <w:spacing w:line="240" w:lineRule="auto"/>
      </w:pPr>
      <w:r>
        <w:rPr>
          <w:rFonts w:ascii="Times New Roman" w:eastAsia="Times New Roman" w:hAnsi="Times New Roman" w:cs="Times New Roman"/>
          <w:b/>
        </w:rPr>
        <w:t xml:space="preserve"> </w:t>
      </w:r>
    </w:p>
    <w:p w14:paraId="1DC709A1" w14:textId="77777777" w:rsidR="0046770F" w:rsidRDefault="00222C9C" w:rsidP="00C304CC">
      <w:pPr>
        <w:spacing w:after="120" w:line="240" w:lineRule="auto"/>
      </w:pPr>
      <w:r>
        <w:rPr>
          <w:rFonts w:ascii="Georgia" w:eastAsia="Georgia" w:hAnsi="Georgia" w:cs="Georgia"/>
          <w:b/>
          <w:i/>
          <w:color w:val="4F81BD"/>
          <w:sz w:val="24"/>
          <w:szCs w:val="24"/>
        </w:rPr>
        <w:t xml:space="preserve">VI. Deadlines </w:t>
      </w:r>
      <w:proofErr w:type="gramStart"/>
      <w:r>
        <w:rPr>
          <w:rFonts w:ascii="Georgia" w:eastAsia="Georgia" w:hAnsi="Georgia" w:cs="Georgia"/>
          <w:b/>
          <w:i/>
          <w:color w:val="4F81BD"/>
          <w:sz w:val="24"/>
          <w:szCs w:val="24"/>
        </w:rPr>
        <w:t>And</w:t>
      </w:r>
      <w:proofErr w:type="gramEnd"/>
      <w:r>
        <w:rPr>
          <w:rFonts w:ascii="Georgia" w:eastAsia="Georgia" w:hAnsi="Georgia" w:cs="Georgia"/>
          <w:b/>
          <w:i/>
          <w:color w:val="4F81BD"/>
          <w:sz w:val="24"/>
          <w:szCs w:val="24"/>
        </w:rPr>
        <w:t xml:space="preserve"> Notification of Awards</w:t>
      </w:r>
    </w:p>
    <w:p w14:paraId="77C92BCE" w14:textId="77777777" w:rsidR="0046770F" w:rsidRDefault="00222C9C" w:rsidP="00C304CC">
      <w:pPr>
        <w:spacing w:line="240" w:lineRule="auto"/>
      </w:pPr>
      <w:r>
        <w:rPr>
          <w:rFonts w:ascii="Times New Roman" w:eastAsia="Times New Roman" w:hAnsi="Times New Roman" w:cs="Times New Roman"/>
        </w:rPr>
        <w:t>Applications are accepted for the 2016-2017 academic year until Wednesday, July 27, 2016. Notification of awards and acceptance into the 2016-2017 Presidential Chair Fellows program will be made by Friday, August 12, 2016.</w:t>
      </w:r>
    </w:p>
    <w:p w14:paraId="7BA27CE0" w14:textId="77777777" w:rsidR="0046770F" w:rsidRDefault="0046770F" w:rsidP="00C304CC">
      <w:pPr>
        <w:spacing w:line="240" w:lineRule="auto"/>
      </w:pPr>
    </w:p>
    <w:p w14:paraId="239D8959" w14:textId="77777777" w:rsidR="0046770F" w:rsidRDefault="00222C9C" w:rsidP="00C304CC">
      <w:pPr>
        <w:spacing w:line="240" w:lineRule="auto"/>
      </w:pPr>
      <w:r>
        <w:rPr>
          <w:rFonts w:ascii="Times New Roman" w:eastAsia="Times New Roman" w:hAnsi="Times New Roman" w:cs="Times New Roman"/>
          <w:b/>
          <w:i/>
          <w:highlight w:val="white"/>
        </w:rPr>
        <w:t>Selection of recipients</w:t>
      </w:r>
      <w:r>
        <w:rPr>
          <w:rFonts w:ascii="Times New Roman" w:eastAsia="Times New Roman" w:hAnsi="Times New Roman" w:cs="Times New Roman"/>
          <w:i/>
          <w:highlight w:val="white"/>
        </w:rPr>
        <w:t>:</w:t>
      </w:r>
      <w:r>
        <w:rPr>
          <w:rFonts w:ascii="Times New Roman" w:eastAsia="Times New Roman" w:hAnsi="Times New Roman" w:cs="Times New Roman"/>
          <w:highlight w:val="white"/>
        </w:rPr>
        <w:t xml:space="preserve"> A selection committee will review the applications and forward its recommendations to the Vice Chancellor for Undergraduate Education for a final decision.</w:t>
      </w:r>
    </w:p>
    <w:p w14:paraId="6DAAEB6E" w14:textId="77777777" w:rsidR="0046770F" w:rsidRDefault="0046770F" w:rsidP="00C304CC">
      <w:pPr>
        <w:spacing w:line="240" w:lineRule="auto"/>
      </w:pPr>
    </w:p>
    <w:p w14:paraId="5116BB78" w14:textId="77777777" w:rsidR="0046770F" w:rsidRDefault="00222C9C" w:rsidP="00C304CC">
      <w:pPr>
        <w:spacing w:line="240" w:lineRule="auto"/>
      </w:pPr>
      <w:r>
        <w:rPr>
          <w:rFonts w:ascii="Georgia" w:eastAsia="Georgia" w:hAnsi="Georgia" w:cs="Georgia"/>
          <w:b/>
          <w:i/>
          <w:color w:val="4F81BD"/>
          <w:sz w:val="24"/>
          <w:szCs w:val="24"/>
        </w:rPr>
        <w:t xml:space="preserve">VII. Reporting Requirement </w:t>
      </w:r>
    </w:p>
    <w:p w14:paraId="7022C2A2" w14:textId="77777777" w:rsidR="0046770F" w:rsidRDefault="0046770F" w:rsidP="00C304CC">
      <w:pPr>
        <w:spacing w:line="240" w:lineRule="auto"/>
      </w:pPr>
    </w:p>
    <w:p w14:paraId="0091AB1B" w14:textId="77777777" w:rsidR="0046770F" w:rsidRDefault="00222C9C" w:rsidP="00C304CC">
      <w:pPr>
        <w:spacing w:line="240" w:lineRule="auto"/>
      </w:pPr>
      <w:r>
        <w:rPr>
          <w:rFonts w:ascii="Times New Roman" w:eastAsia="Times New Roman" w:hAnsi="Times New Roman" w:cs="Times New Roman"/>
        </w:rPr>
        <w:t xml:space="preserve">Within one year of receiving a grant, funded applicants will be required to submit a grant impact report in which they will be asked to describe the results and impact of their project on student learning as well as plans to sustain curricular enrichment work. The report should also include budget details about how the funds were spent. The report is due no later than the first day of the Fall 2017 semester.  </w:t>
      </w:r>
    </w:p>
    <w:p w14:paraId="6F5DCDCC" w14:textId="77777777" w:rsidR="0046770F" w:rsidRDefault="00222C9C">
      <w:r>
        <w:br w:type="page"/>
      </w:r>
    </w:p>
    <w:p w14:paraId="7CAD04A4" w14:textId="77777777" w:rsidR="0046770F" w:rsidRDefault="0046770F">
      <w:pPr>
        <w:spacing w:line="240" w:lineRule="auto"/>
      </w:pPr>
    </w:p>
    <w:p w14:paraId="149804C9" w14:textId="77777777" w:rsidR="0046770F" w:rsidRDefault="00222C9C">
      <w:pPr>
        <w:jc w:val="center"/>
      </w:pPr>
      <w:r>
        <w:rPr>
          <w:rFonts w:ascii="Georgia" w:eastAsia="Georgia" w:hAnsi="Georgia" w:cs="Georgia"/>
          <w:b/>
          <w:sz w:val="24"/>
          <w:szCs w:val="24"/>
        </w:rPr>
        <w:t xml:space="preserve">Presidential Chair Fellows </w:t>
      </w:r>
      <w:r>
        <w:rPr>
          <w:rFonts w:ascii="Georgia" w:eastAsia="Georgia" w:hAnsi="Georgia" w:cs="Georgia"/>
          <w:b/>
          <w:sz w:val="24"/>
          <w:szCs w:val="24"/>
        </w:rPr>
        <w:br/>
        <w:t>Curriculum Enrichment Grant Program</w:t>
      </w:r>
    </w:p>
    <w:p w14:paraId="26FC5A94" w14:textId="77777777" w:rsidR="0046770F" w:rsidRDefault="00222C9C">
      <w:pPr>
        <w:jc w:val="center"/>
      </w:pPr>
      <w:r>
        <w:rPr>
          <w:rFonts w:ascii="Georgia" w:eastAsia="Georgia" w:hAnsi="Georgia" w:cs="Georgia"/>
          <w:b/>
          <w:sz w:val="24"/>
          <w:szCs w:val="24"/>
        </w:rPr>
        <w:t xml:space="preserve">2016-2017 </w:t>
      </w:r>
    </w:p>
    <w:p w14:paraId="3A2BA526" w14:textId="77777777" w:rsidR="0046770F" w:rsidRDefault="00222C9C">
      <w:pPr>
        <w:jc w:val="center"/>
      </w:pPr>
      <w:r>
        <w:rPr>
          <w:rFonts w:ascii="Times New Roman" w:eastAsia="Times New Roman" w:hAnsi="Times New Roman" w:cs="Times New Roman"/>
          <w:b/>
        </w:rPr>
        <w:t>___________________________________</w:t>
      </w:r>
    </w:p>
    <w:p w14:paraId="376B844A" w14:textId="77777777" w:rsidR="0046770F" w:rsidRDefault="00222C9C">
      <w:pPr>
        <w:pStyle w:val="Heading1"/>
        <w:spacing w:before="120" w:after="0"/>
      </w:pPr>
      <w:r>
        <w:rPr>
          <w:rFonts w:ascii="Georgia" w:eastAsia="Georgia" w:hAnsi="Georgia" w:cs="Georgia"/>
          <w:sz w:val="28"/>
          <w:szCs w:val="28"/>
        </w:rPr>
        <w:t>APPLICATION</w:t>
      </w:r>
    </w:p>
    <w:p w14:paraId="32BECA6C" w14:textId="77777777" w:rsidR="0046770F" w:rsidRDefault="00222C9C">
      <w:pPr>
        <w:jc w:val="center"/>
      </w:pPr>
      <w:r>
        <w:rPr>
          <w:rFonts w:ascii="Times New Roman" w:eastAsia="Times New Roman" w:hAnsi="Times New Roman" w:cs="Times New Roman"/>
          <w:b/>
          <w:sz w:val="26"/>
          <w:szCs w:val="26"/>
          <w:u w:val="single"/>
        </w:rPr>
        <w:t xml:space="preserve"> </w:t>
      </w:r>
    </w:p>
    <w:p w14:paraId="5C686C45" w14:textId="77777777" w:rsidR="0046770F" w:rsidRDefault="00222C9C" w:rsidP="00C304CC">
      <w:pPr>
        <w:spacing w:line="240" w:lineRule="auto"/>
      </w:pPr>
      <w:r>
        <w:rPr>
          <w:rFonts w:ascii="Times New Roman" w:eastAsia="Times New Roman" w:hAnsi="Times New Roman" w:cs="Times New Roman"/>
        </w:rPr>
        <w:t xml:space="preserve">To complete an application for the Presidential Chair Fellows – Curriculum Enrichment Grant Program, please download this application as a Word document, complete each section, save and submit as an attachment via email to </w:t>
      </w:r>
      <w:hyperlink r:id="rId12">
        <w:r>
          <w:rPr>
            <w:rFonts w:ascii="Times New Roman" w:eastAsia="Times New Roman" w:hAnsi="Times New Roman" w:cs="Times New Roman"/>
            <w:color w:val="0000FF"/>
            <w:u w:val="single"/>
          </w:rPr>
          <w:t>teaching@berkeley.edu</w:t>
        </w:r>
      </w:hyperlink>
      <w:r>
        <w:rPr>
          <w:rFonts w:ascii="Times New Roman" w:eastAsia="Times New Roman" w:hAnsi="Times New Roman" w:cs="Times New Roman"/>
        </w:rPr>
        <w:t xml:space="preserve"> with subject heading “PCF Application.”</w:t>
      </w:r>
    </w:p>
    <w:p w14:paraId="2D0E8782" w14:textId="77777777" w:rsidR="0046770F" w:rsidRDefault="00222C9C" w:rsidP="00C304CC">
      <w:pPr>
        <w:spacing w:line="240" w:lineRule="auto"/>
        <w:jc w:val="center"/>
      </w:pPr>
      <w:r>
        <w:rPr>
          <w:rFonts w:ascii="Times New Roman" w:eastAsia="Times New Roman" w:hAnsi="Times New Roman" w:cs="Times New Roman"/>
        </w:rPr>
        <w:t xml:space="preserve"> </w:t>
      </w:r>
    </w:p>
    <w:p w14:paraId="2171440B" w14:textId="77777777" w:rsidR="0046770F" w:rsidRDefault="00222C9C" w:rsidP="00C304CC">
      <w:pPr>
        <w:spacing w:line="240" w:lineRule="auto"/>
        <w:ind w:right="20"/>
      </w:pPr>
      <w:r>
        <w:rPr>
          <w:rFonts w:ascii="Times New Roman" w:eastAsia="Times New Roman" w:hAnsi="Times New Roman" w:cs="Times New Roman"/>
          <w:b/>
          <w:u w:val="single"/>
        </w:rPr>
        <w:t>Deadline</w:t>
      </w:r>
      <w:r>
        <w:rPr>
          <w:rFonts w:ascii="Times New Roman" w:eastAsia="Times New Roman" w:hAnsi="Times New Roman" w:cs="Times New Roman"/>
          <w:u w:val="single"/>
        </w:rPr>
        <w:t>s</w:t>
      </w:r>
      <w:r>
        <w:rPr>
          <w:rFonts w:ascii="Times New Roman" w:eastAsia="Times New Roman" w:hAnsi="Times New Roman" w:cs="Times New Roman"/>
        </w:rPr>
        <w:t xml:space="preserve">: Applications received by Wednesday, July 27, 2016 will be reviewed. Notification of awards will be made by Friday, August 12, 2016. </w:t>
      </w:r>
    </w:p>
    <w:p w14:paraId="114C2E38" w14:textId="77777777" w:rsidR="0046770F" w:rsidRDefault="00222C9C" w:rsidP="00C304CC">
      <w:pPr>
        <w:spacing w:line="240" w:lineRule="auto"/>
      </w:pPr>
      <w:r>
        <w:rPr>
          <w:rFonts w:ascii="Times New Roman" w:eastAsia="Times New Roman" w:hAnsi="Times New Roman" w:cs="Times New Roman"/>
          <w:b/>
        </w:rPr>
        <w:t xml:space="preserve"> </w:t>
      </w:r>
    </w:p>
    <w:p w14:paraId="3295D41D" w14:textId="77777777" w:rsidR="0046770F" w:rsidRDefault="00222C9C" w:rsidP="00C304CC">
      <w:pPr>
        <w:spacing w:line="240" w:lineRule="auto"/>
      </w:pPr>
      <w:r>
        <w:rPr>
          <w:rFonts w:ascii="Georgia" w:eastAsia="Georgia" w:hAnsi="Georgia" w:cs="Georgia"/>
          <w:b/>
          <w:i/>
          <w:color w:val="4F81BD"/>
          <w:sz w:val="24"/>
          <w:szCs w:val="24"/>
        </w:rPr>
        <w:t xml:space="preserve">I. Applicant Information </w:t>
      </w:r>
    </w:p>
    <w:p w14:paraId="38F73819" w14:textId="77777777" w:rsidR="0046770F" w:rsidRDefault="0046770F" w:rsidP="00C304CC">
      <w:pPr>
        <w:spacing w:line="240" w:lineRule="auto"/>
      </w:pPr>
    </w:p>
    <w:p w14:paraId="7F2FEF92" w14:textId="77777777" w:rsidR="0046770F" w:rsidRDefault="00222C9C" w:rsidP="00C304CC">
      <w:pPr>
        <w:spacing w:line="240" w:lineRule="auto"/>
      </w:pPr>
      <w:r>
        <w:rPr>
          <w:rFonts w:ascii="Times New Roman" w:eastAsia="Times New Roman" w:hAnsi="Times New Roman" w:cs="Times New Roman"/>
          <w:b/>
        </w:rPr>
        <w:t>1. Applicant’s name, title, department, and telephone number:</w:t>
      </w:r>
    </w:p>
    <w:p w14:paraId="6D06A1BB" w14:textId="77777777" w:rsidR="0046770F" w:rsidRDefault="00222C9C" w:rsidP="00C304CC">
      <w:pPr>
        <w:spacing w:line="240" w:lineRule="auto"/>
      </w:pPr>
      <w:r>
        <w:rPr>
          <w:rFonts w:ascii="Times New Roman" w:eastAsia="Times New Roman" w:hAnsi="Times New Roman" w:cs="Times New Roman"/>
        </w:rPr>
        <w:t xml:space="preserve">Grant funding can be made in the name of </w:t>
      </w:r>
      <w:r>
        <w:rPr>
          <w:rFonts w:ascii="Times New Roman" w:eastAsia="Times New Roman" w:hAnsi="Times New Roman" w:cs="Times New Roman"/>
          <w:u w:val="single"/>
        </w:rPr>
        <w:t>two or more faculty members</w:t>
      </w:r>
      <w:r>
        <w:rPr>
          <w:rFonts w:ascii="Times New Roman" w:eastAsia="Times New Roman" w:hAnsi="Times New Roman" w:cs="Times New Roman"/>
        </w:rPr>
        <w:t xml:space="preserve">, but the participation in the monthly seminar is limited to two faculty members. For more than two applicants, please indicate which of the two faculty members will attend the seminar with an asterisk (*). </w:t>
      </w:r>
    </w:p>
    <w:p w14:paraId="32778024" w14:textId="77777777" w:rsidR="0046770F" w:rsidRDefault="00222C9C" w:rsidP="00C304CC">
      <w:pPr>
        <w:spacing w:line="240" w:lineRule="auto"/>
      </w:pPr>
      <w:r>
        <w:rPr>
          <w:rFonts w:ascii="Times New Roman" w:eastAsia="Times New Roman" w:hAnsi="Times New Roman" w:cs="Times New Roman"/>
        </w:rPr>
        <w:t xml:space="preserve"> </w:t>
      </w:r>
    </w:p>
    <w:tbl>
      <w:tblPr>
        <w:tblStyle w:val="a"/>
        <w:tblW w:w="8640" w:type="dxa"/>
        <w:tblInd w:w="173" w:type="dxa"/>
        <w:tblBorders>
          <w:top w:val="nil"/>
          <w:left w:val="nil"/>
          <w:bottom w:val="nil"/>
          <w:right w:val="nil"/>
          <w:insideH w:val="nil"/>
          <w:insideV w:val="nil"/>
        </w:tblBorders>
        <w:tblLayout w:type="fixed"/>
        <w:tblLook w:val="0400" w:firstRow="0" w:lastRow="0" w:firstColumn="0" w:lastColumn="0" w:noHBand="0" w:noVBand="1"/>
      </w:tblPr>
      <w:tblGrid>
        <w:gridCol w:w="4680"/>
        <w:gridCol w:w="270"/>
        <w:gridCol w:w="3672"/>
        <w:gridCol w:w="18"/>
      </w:tblGrid>
      <w:tr w:rsidR="0046770F" w14:paraId="55290510" w14:textId="77777777">
        <w:trPr>
          <w:gridAfter w:val="1"/>
          <w:wAfter w:w="18" w:type="dxa"/>
          <w:trHeight w:val="180"/>
        </w:trPr>
        <w:tc>
          <w:tcPr>
            <w:tcW w:w="4680" w:type="dxa"/>
            <w:tcBorders>
              <w:top w:val="single" w:sz="4" w:space="0" w:color="595959"/>
            </w:tcBorders>
          </w:tcPr>
          <w:p w14:paraId="2D7BACA3" w14:textId="77777777" w:rsidR="0046770F" w:rsidRDefault="00222C9C" w:rsidP="00C304CC">
            <w:pPr>
              <w:spacing w:line="240" w:lineRule="auto"/>
              <w:ind w:left="-108"/>
              <w:contextualSpacing w:val="0"/>
            </w:pPr>
            <w:r>
              <w:rPr>
                <w:rFonts w:ascii="Times New Roman" w:eastAsia="Times New Roman" w:hAnsi="Times New Roman" w:cs="Times New Roman"/>
              </w:rPr>
              <w:t>Name:</w:t>
            </w:r>
          </w:p>
        </w:tc>
        <w:tc>
          <w:tcPr>
            <w:tcW w:w="3942" w:type="dxa"/>
            <w:gridSpan w:val="2"/>
            <w:tcBorders>
              <w:top w:val="single" w:sz="4" w:space="0" w:color="595959"/>
            </w:tcBorders>
          </w:tcPr>
          <w:p w14:paraId="7C9AAE98" w14:textId="77777777" w:rsidR="0046770F" w:rsidRDefault="0046770F" w:rsidP="00C304CC">
            <w:pPr>
              <w:spacing w:line="240" w:lineRule="auto"/>
              <w:ind w:left="-108"/>
              <w:contextualSpacing w:val="0"/>
            </w:pPr>
          </w:p>
        </w:tc>
      </w:tr>
      <w:tr w:rsidR="0046770F" w14:paraId="4FA3C7B6" w14:textId="77777777">
        <w:tc>
          <w:tcPr>
            <w:tcW w:w="4680" w:type="dxa"/>
          </w:tcPr>
          <w:p w14:paraId="21B41CCB" w14:textId="77777777" w:rsidR="0046770F" w:rsidRDefault="00222C9C" w:rsidP="00C304CC">
            <w:pPr>
              <w:spacing w:line="240" w:lineRule="auto"/>
              <w:ind w:left="-108"/>
              <w:contextualSpacing w:val="0"/>
            </w:pPr>
            <w:r>
              <w:rPr>
                <w:rFonts w:ascii="Times New Roman" w:eastAsia="Times New Roman" w:hAnsi="Times New Roman" w:cs="Times New Roman"/>
              </w:rPr>
              <w:t>Title:</w:t>
            </w:r>
          </w:p>
        </w:tc>
        <w:tc>
          <w:tcPr>
            <w:tcW w:w="270" w:type="dxa"/>
          </w:tcPr>
          <w:p w14:paraId="15C15364" w14:textId="77777777" w:rsidR="0046770F" w:rsidRDefault="0046770F" w:rsidP="00C304CC">
            <w:pPr>
              <w:spacing w:line="240" w:lineRule="auto"/>
              <w:ind w:left="-108"/>
              <w:contextualSpacing w:val="0"/>
            </w:pPr>
          </w:p>
        </w:tc>
        <w:tc>
          <w:tcPr>
            <w:tcW w:w="3690" w:type="dxa"/>
            <w:gridSpan w:val="2"/>
          </w:tcPr>
          <w:p w14:paraId="34A8ED49" w14:textId="77777777" w:rsidR="0046770F" w:rsidRDefault="00222C9C" w:rsidP="00C304CC">
            <w:pPr>
              <w:spacing w:line="240" w:lineRule="auto"/>
              <w:ind w:left="-108"/>
              <w:contextualSpacing w:val="0"/>
            </w:pPr>
            <w:r>
              <w:rPr>
                <w:rFonts w:ascii="Times New Roman" w:eastAsia="Times New Roman" w:hAnsi="Times New Roman" w:cs="Times New Roman"/>
              </w:rPr>
              <w:t xml:space="preserve">Department: </w:t>
            </w:r>
          </w:p>
        </w:tc>
      </w:tr>
      <w:tr w:rsidR="0046770F" w14:paraId="61D4F193" w14:textId="77777777">
        <w:trPr>
          <w:gridAfter w:val="1"/>
          <w:wAfter w:w="18" w:type="dxa"/>
        </w:trPr>
        <w:tc>
          <w:tcPr>
            <w:tcW w:w="4680" w:type="dxa"/>
          </w:tcPr>
          <w:p w14:paraId="593161D0" w14:textId="77777777" w:rsidR="0046770F" w:rsidRDefault="00222C9C" w:rsidP="00C304CC">
            <w:pPr>
              <w:spacing w:line="240" w:lineRule="auto"/>
              <w:ind w:left="-108"/>
              <w:contextualSpacing w:val="0"/>
            </w:pPr>
            <w:r>
              <w:rPr>
                <w:rFonts w:ascii="Times New Roman" w:eastAsia="Times New Roman" w:hAnsi="Times New Roman" w:cs="Times New Roman"/>
              </w:rPr>
              <w:t xml:space="preserve">Campus Address: </w:t>
            </w:r>
          </w:p>
        </w:tc>
        <w:tc>
          <w:tcPr>
            <w:tcW w:w="3942" w:type="dxa"/>
            <w:gridSpan w:val="2"/>
          </w:tcPr>
          <w:p w14:paraId="56825A74" w14:textId="77777777" w:rsidR="0046770F" w:rsidRDefault="0046770F" w:rsidP="00C304CC">
            <w:pPr>
              <w:spacing w:line="240" w:lineRule="auto"/>
              <w:ind w:left="-108"/>
              <w:contextualSpacing w:val="0"/>
            </w:pPr>
          </w:p>
        </w:tc>
      </w:tr>
      <w:tr w:rsidR="0046770F" w14:paraId="2DF2F754" w14:textId="77777777">
        <w:tc>
          <w:tcPr>
            <w:tcW w:w="4680" w:type="dxa"/>
            <w:tcBorders>
              <w:bottom w:val="dotted" w:sz="4" w:space="0" w:color="000000"/>
            </w:tcBorders>
          </w:tcPr>
          <w:p w14:paraId="414481A6" w14:textId="77777777" w:rsidR="0046770F" w:rsidRDefault="00222C9C" w:rsidP="00C304CC">
            <w:pPr>
              <w:spacing w:line="240" w:lineRule="auto"/>
              <w:ind w:left="-108"/>
              <w:contextualSpacing w:val="0"/>
            </w:pPr>
            <w:r>
              <w:rPr>
                <w:rFonts w:ascii="Times New Roman" w:eastAsia="Times New Roman" w:hAnsi="Times New Roman" w:cs="Times New Roman"/>
              </w:rPr>
              <w:t xml:space="preserve">Phone:  </w:t>
            </w:r>
          </w:p>
        </w:tc>
        <w:tc>
          <w:tcPr>
            <w:tcW w:w="270" w:type="dxa"/>
            <w:tcBorders>
              <w:bottom w:val="dotted" w:sz="4" w:space="0" w:color="000000"/>
            </w:tcBorders>
          </w:tcPr>
          <w:p w14:paraId="7C2E90B2" w14:textId="77777777" w:rsidR="0046770F" w:rsidRDefault="0046770F" w:rsidP="00C304CC">
            <w:pPr>
              <w:spacing w:line="240" w:lineRule="auto"/>
              <w:ind w:left="-108"/>
              <w:contextualSpacing w:val="0"/>
            </w:pPr>
          </w:p>
        </w:tc>
        <w:tc>
          <w:tcPr>
            <w:tcW w:w="3690" w:type="dxa"/>
            <w:gridSpan w:val="2"/>
            <w:tcBorders>
              <w:bottom w:val="dotted" w:sz="4" w:space="0" w:color="000000"/>
            </w:tcBorders>
          </w:tcPr>
          <w:p w14:paraId="2172033D" w14:textId="77777777" w:rsidR="0046770F" w:rsidRDefault="00222C9C" w:rsidP="00C304CC">
            <w:pPr>
              <w:spacing w:line="240" w:lineRule="auto"/>
              <w:ind w:left="-108"/>
              <w:contextualSpacing w:val="0"/>
            </w:pPr>
            <w:r>
              <w:rPr>
                <w:rFonts w:ascii="Times New Roman" w:eastAsia="Times New Roman" w:hAnsi="Times New Roman" w:cs="Times New Roman"/>
              </w:rPr>
              <w:t xml:space="preserve">Email: </w:t>
            </w:r>
          </w:p>
        </w:tc>
      </w:tr>
      <w:tr w:rsidR="0046770F" w14:paraId="5948944E" w14:textId="77777777">
        <w:trPr>
          <w:gridAfter w:val="1"/>
          <w:wAfter w:w="18" w:type="dxa"/>
          <w:trHeight w:val="180"/>
        </w:trPr>
        <w:tc>
          <w:tcPr>
            <w:tcW w:w="4680" w:type="dxa"/>
          </w:tcPr>
          <w:p w14:paraId="5D0725E2" w14:textId="77777777" w:rsidR="0046770F" w:rsidRDefault="00222C9C" w:rsidP="00C304CC">
            <w:pPr>
              <w:spacing w:line="240" w:lineRule="auto"/>
              <w:ind w:left="-108"/>
              <w:contextualSpacing w:val="0"/>
            </w:pPr>
            <w:r>
              <w:rPr>
                <w:rFonts w:ascii="Times New Roman" w:eastAsia="Times New Roman" w:hAnsi="Times New Roman" w:cs="Times New Roman"/>
              </w:rPr>
              <w:t>Name:</w:t>
            </w:r>
          </w:p>
        </w:tc>
        <w:tc>
          <w:tcPr>
            <w:tcW w:w="3942" w:type="dxa"/>
            <w:gridSpan w:val="2"/>
          </w:tcPr>
          <w:p w14:paraId="76453D2B" w14:textId="77777777" w:rsidR="0046770F" w:rsidRDefault="0046770F" w:rsidP="00C304CC">
            <w:pPr>
              <w:spacing w:line="240" w:lineRule="auto"/>
              <w:ind w:left="-108"/>
              <w:contextualSpacing w:val="0"/>
            </w:pPr>
          </w:p>
        </w:tc>
      </w:tr>
      <w:tr w:rsidR="0046770F" w14:paraId="2E86D815" w14:textId="77777777">
        <w:trPr>
          <w:gridAfter w:val="1"/>
          <w:wAfter w:w="18" w:type="dxa"/>
          <w:trHeight w:val="180"/>
        </w:trPr>
        <w:tc>
          <w:tcPr>
            <w:tcW w:w="4680" w:type="dxa"/>
          </w:tcPr>
          <w:p w14:paraId="506E4D93" w14:textId="77777777" w:rsidR="0046770F" w:rsidRDefault="00222C9C" w:rsidP="00C304CC">
            <w:pPr>
              <w:spacing w:line="240" w:lineRule="auto"/>
              <w:ind w:left="-108"/>
              <w:contextualSpacing w:val="0"/>
            </w:pPr>
            <w:r>
              <w:rPr>
                <w:rFonts w:ascii="Times New Roman" w:eastAsia="Times New Roman" w:hAnsi="Times New Roman" w:cs="Times New Roman"/>
              </w:rPr>
              <w:t>Title:</w:t>
            </w:r>
          </w:p>
        </w:tc>
        <w:tc>
          <w:tcPr>
            <w:tcW w:w="3942" w:type="dxa"/>
            <w:gridSpan w:val="2"/>
          </w:tcPr>
          <w:p w14:paraId="32A2E70E" w14:textId="77777777" w:rsidR="0046770F" w:rsidRDefault="00222C9C" w:rsidP="00C304CC">
            <w:pPr>
              <w:tabs>
                <w:tab w:val="left" w:pos="2052"/>
              </w:tabs>
              <w:spacing w:line="240" w:lineRule="auto"/>
              <w:ind w:left="-108"/>
              <w:contextualSpacing w:val="0"/>
            </w:pPr>
            <w:r>
              <w:rPr>
                <w:rFonts w:ascii="Times New Roman" w:eastAsia="Times New Roman" w:hAnsi="Times New Roman" w:cs="Times New Roman"/>
              </w:rPr>
              <w:t xml:space="preserve">     Department:</w:t>
            </w:r>
          </w:p>
        </w:tc>
      </w:tr>
      <w:tr w:rsidR="0046770F" w14:paraId="2147496A" w14:textId="77777777">
        <w:trPr>
          <w:gridAfter w:val="1"/>
          <w:wAfter w:w="18" w:type="dxa"/>
          <w:trHeight w:val="180"/>
        </w:trPr>
        <w:tc>
          <w:tcPr>
            <w:tcW w:w="4680" w:type="dxa"/>
          </w:tcPr>
          <w:p w14:paraId="061C68DC" w14:textId="77777777" w:rsidR="0046770F" w:rsidRDefault="00222C9C" w:rsidP="00C304CC">
            <w:pPr>
              <w:spacing w:line="240" w:lineRule="auto"/>
              <w:ind w:left="-108"/>
              <w:contextualSpacing w:val="0"/>
            </w:pPr>
            <w:r>
              <w:rPr>
                <w:rFonts w:ascii="Times New Roman" w:eastAsia="Times New Roman" w:hAnsi="Times New Roman" w:cs="Times New Roman"/>
              </w:rPr>
              <w:t>Campus Address</w:t>
            </w:r>
          </w:p>
        </w:tc>
        <w:tc>
          <w:tcPr>
            <w:tcW w:w="3942" w:type="dxa"/>
            <w:gridSpan w:val="2"/>
          </w:tcPr>
          <w:p w14:paraId="0AEF817D" w14:textId="77777777" w:rsidR="0046770F" w:rsidRDefault="0046770F" w:rsidP="00C304CC">
            <w:pPr>
              <w:spacing w:line="240" w:lineRule="auto"/>
              <w:ind w:left="-108"/>
              <w:contextualSpacing w:val="0"/>
            </w:pPr>
          </w:p>
        </w:tc>
      </w:tr>
      <w:tr w:rsidR="0046770F" w14:paraId="731DB857" w14:textId="77777777">
        <w:trPr>
          <w:gridAfter w:val="1"/>
          <w:wAfter w:w="18" w:type="dxa"/>
          <w:trHeight w:val="180"/>
        </w:trPr>
        <w:tc>
          <w:tcPr>
            <w:tcW w:w="4680" w:type="dxa"/>
            <w:tcBorders>
              <w:bottom w:val="dotted" w:sz="4" w:space="0" w:color="000000"/>
            </w:tcBorders>
          </w:tcPr>
          <w:p w14:paraId="46D83968" w14:textId="77777777" w:rsidR="0046770F" w:rsidRDefault="00222C9C" w:rsidP="00C304CC">
            <w:pPr>
              <w:spacing w:line="240" w:lineRule="auto"/>
              <w:ind w:left="-108"/>
              <w:contextualSpacing w:val="0"/>
            </w:pPr>
            <w:r>
              <w:rPr>
                <w:rFonts w:ascii="Times New Roman" w:eastAsia="Times New Roman" w:hAnsi="Times New Roman" w:cs="Times New Roman"/>
              </w:rPr>
              <w:t xml:space="preserve">Phone: </w:t>
            </w:r>
          </w:p>
        </w:tc>
        <w:tc>
          <w:tcPr>
            <w:tcW w:w="3942" w:type="dxa"/>
            <w:gridSpan w:val="2"/>
            <w:tcBorders>
              <w:bottom w:val="dotted" w:sz="4" w:space="0" w:color="000000"/>
            </w:tcBorders>
          </w:tcPr>
          <w:p w14:paraId="701F12B6" w14:textId="77777777" w:rsidR="0046770F" w:rsidRDefault="0046770F" w:rsidP="00C304CC">
            <w:pPr>
              <w:spacing w:line="240" w:lineRule="auto"/>
              <w:ind w:left="-108"/>
              <w:contextualSpacing w:val="0"/>
            </w:pPr>
          </w:p>
        </w:tc>
      </w:tr>
      <w:tr w:rsidR="0046770F" w14:paraId="3AFD6614" w14:textId="77777777">
        <w:trPr>
          <w:gridAfter w:val="1"/>
          <w:wAfter w:w="18" w:type="dxa"/>
          <w:trHeight w:val="180"/>
        </w:trPr>
        <w:tc>
          <w:tcPr>
            <w:tcW w:w="4680" w:type="dxa"/>
            <w:tcBorders>
              <w:top w:val="dotted" w:sz="4" w:space="0" w:color="000000"/>
            </w:tcBorders>
          </w:tcPr>
          <w:p w14:paraId="5635D4EB" w14:textId="77777777" w:rsidR="0046770F" w:rsidRDefault="00222C9C" w:rsidP="00C304CC">
            <w:pPr>
              <w:spacing w:line="240" w:lineRule="auto"/>
              <w:ind w:left="-108"/>
              <w:contextualSpacing w:val="0"/>
            </w:pPr>
            <w:r>
              <w:rPr>
                <w:rFonts w:ascii="Times New Roman" w:eastAsia="Times New Roman" w:hAnsi="Times New Roman" w:cs="Times New Roman"/>
              </w:rPr>
              <w:t>Name:</w:t>
            </w:r>
          </w:p>
        </w:tc>
        <w:tc>
          <w:tcPr>
            <w:tcW w:w="3942" w:type="dxa"/>
            <w:gridSpan w:val="2"/>
            <w:tcBorders>
              <w:top w:val="dotted" w:sz="4" w:space="0" w:color="000000"/>
            </w:tcBorders>
          </w:tcPr>
          <w:p w14:paraId="6A362A30" w14:textId="77777777" w:rsidR="0046770F" w:rsidRDefault="0046770F" w:rsidP="00C304CC">
            <w:pPr>
              <w:spacing w:line="240" w:lineRule="auto"/>
              <w:ind w:left="-108"/>
              <w:contextualSpacing w:val="0"/>
            </w:pPr>
          </w:p>
        </w:tc>
      </w:tr>
      <w:tr w:rsidR="0046770F" w14:paraId="398E6DCD" w14:textId="77777777">
        <w:tc>
          <w:tcPr>
            <w:tcW w:w="4680" w:type="dxa"/>
          </w:tcPr>
          <w:p w14:paraId="2641E3A9" w14:textId="77777777" w:rsidR="0046770F" w:rsidRDefault="00222C9C" w:rsidP="00C304CC">
            <w:pPr>
              <w:spacing w:line="240" w:lineRule="auto"/>
              <w:ind w:left="-108"/>
              <w:contextualSpacing w:val="0"/>
            </w:pPr>
            <w:r>
              <w:rPr>
                <w:rFonts w:ascii="Times New Roman" w:eastAsia="Times New Roman" w:hAnsi="Times New Roman" w:cs="Times New Roman"/>
              </w:rPr>
              <w:t>Title:</w:t>
            </w:r>
          </w:p>
        </w:tc>
        <w:tc>
          <w:tcPr>
            <w:tcW w:w="270" w:type="dxa"/>
          </w:tcPr>
          <w:p w14:paraId="48C78E6E" w14:textId="77777777" w:rsidR="0046770F" w:rsidRDefault="0046770F" w:rsidP="00C304CC">
            <w:pPr>
              <w:spacing w:line="240" w:lineRule="auto"/>
              <w:ind w:left="-108"/>
              <w:contextualSpacing w:val="0"/>
            </w:pPr>
          </w:p>
        </w:tc>
        <w:tc>
          <w:tcPr>
            <w:tcW w:w="3690" w:type="dxa"/>
            <w:gridSpan w:val="2"/>
          </w:tcPr>
          <w:p w14:paraId="2AAFE91B" w14:textId="77777777" w:rsidR="0046770F" w:rsidRDefault="00222C9C" w:rsidP="00C304CC">
            <w:pPr>
              <w:spacing w:line="240" w:lineRule="auto"/>
              <w:ind w:left="-108"/>
              <w:contextualSpacing w:val="0"/>
            </w:pPr>
            <w:r>
              <w:rPr>
                <w:rFonts w:ascii="Times New Roman" w:eastAsia="Times New Roman" w:hAnsi="Times New Roman" w:cs="Times New Roman"/>
              </w:rPr>
              <w:t xml:space="preserve">Department: </w:t>
            </w:r>
          </w:p>
        </w:tc>
      </w:tr>
      <w:tr w:rsidR="0046770F" w14:paraId="6B5502C6" w14:textId="77777777">
        <w:trPr>
          <w:gridAfter w:val="1"/>
          <w:wAfter w:w="18" w:type="dxa"/>
        </w:trPr>
        <w:tc>
          <w:tcPr>
            <w:tcW w:w="4680" w:type="dxa"/>
          </w:tcPr>
          <w:p w14:paraId="281725C5" w14:textId="77777777" w:rsidR="0046770F" w:rsidRDefault="00222C9C" w:rsidP="00C304CC">
            <w:pPr>
              <w:spacing w:line="240" w:lineRule="auto"/>
              <w:ind w:left="-108"/>
              <w:contextualSpacing w:val="0"/>
            </w:pPr>
            <w:r>
              <w:rPr>
                <w:rFonts w:ascii="Times New Roman" w:eastAsia="Times New Roman" w:hAnsi="Times New Roman" w:cs="Times New Roman"/>
              </w:rPr>
              <w:t xml:space="preserve">Campus Address: </w:t>
            </w:r>
          </w:p>
        </w:tc>
        <w:tc>
          <w:tcPr>
            <w:tcW w:w="3942" w:type="dxa"/>
            <w:gridSpan w:val="2"/>
          </w:tcPr>
          <w:p w14:paraId="1B10B74F" w14:textId="77777777" w:rsidR="0046770F" w:rsidRDefault="0046770F" w:rsidP="00C304CC">
            <w:pPr>
              <w:spacing w:line="240" w:lineRule="auto"/>
              <w:ind w:left="-108"/>
              <w:contextualSpacing w:val="0"/>
            </w:pPr>
          </w:p>
        </w:tc>
      </w:tr>
      <w:tr w:rsidR="0046770F" w14:paraId="72648B68" w14:textId="77777777">
        <w:tc>
          <w:tcPr>
            <w:tcW w:w="4680" w:type="dxa"/>
            <w:tcBorders>
              <w:bottom w:val="dotted" w:sz="4" w:space="0" w:color="000000"/>
            </w:tcBorders>
          </w:tcPr>
          <w:p w14:paraId="37586529" w14:textId="77777777" w:rsidR="0046770F" w:rsidRDefault="00222C9C" w:rsidP="00C304CC">
            <w:pPr>
              <w:spacing w:line="240" w:lineRule="auto"/>
              <w:ind w:left="-108"/>
              <w:contextualSpacing w:val="0"/>
            </w:pPr>
            <w:r>
              <w:rPr>
                <w:rFonts w:ascii="Times New Roman" w:eastAsia="Times New Roman" w:hAnsi="Times New Roman" w:cs="Times New Roman"/>
              </w:rPr>
              <w:t xml:space="preserve">Phone:  </w:t>
            </w:r>
          </w:p>
        </w:tc>
        <w:tc>
          <w:tcPr>
            <w:tcW w:w="270" w:type="dxa"/>
            <w:tcBorders>
              <w:bottom w:val="dotted" w:sz="4" w:space="0" w:color="000000"/>
            </w:tcBorders>
          </w:tcPr>
          <w:p w14:paraId="552D99DB" w14:textId="77777777" w:rsidR="0046770F" w:rsidRDefault="0046770F" w:rsidP="00C304CC">
            <w:pPr>
              <w:spacing w:line="240" w:lineRule="auto"/>
              <w:ind w:left="-108"/>
              <w:contextualSpacing w:val="0"/>
            </w:pPr>
          </w:p>
        </w:tc>
        <w:tc>
          <w:tcPr>
            <w:tcW w:w="3690" w:type="dxa"/>
            <w:gridSpan w:val="2"/>
            <w:tcBorders>
              <w:bottom w:val="dotted" w:sz="4" w:space="0" w:color="000000"/>
            </w:tcBorders>
          </w:tcPr>
          <w:p w14:paraId="517436BB" w14:textId="77777777" w:rsidR="0046770F" w:rsidRDefault="00222C9C" w:rsidP="00C304CC">
            <w:pPr>
              <w:spacing w:line="240" w:lineRule="auto"/>
              <w:ind w:left="-108"/>
              <w:contextualSpacing w:val="0"/>
            </w:pPr>
            <w:r>
              <w:rPr>
                <w:rFonts w:ascii="Times New Roman" w:eastAsia="Times New Roman" w:hAnsi="Times New Roman" w:cs="Times New Roman"/>
              </w:rPr>
              <w:t xml:space="preserve">Email: </w:t>
            </w:r>
          </w:p>
        </w:tc>
      </w:tr>
      <w:tr w:rsidR="0046770F" w14:paraId="5ED9655F" w14:textId="77777777">
        <w:trPr>
          <w:gridAfter w:val="1"/>
          <w:wAfter w:w="18" w:type="dxa"/>
          <w:trHeight w:val="180"/>
        </w:trPr>
        <w:tc>
          <w:tcPr>
            <w:tcW w:w="4680" w:type="dxa"/>
          </w:tcPr>
          <w:p w14:paraId="16450F11" w14:textId="77777777" w:rsidR="0046770F" w:rsidRDefault="00222C9C" w:rsidP="00C304CC">
            <w:pPr>
              <w:spacing w:line="240" w:lineRule="auto"/>
              <w:ind w:left="-108"/>
              <w:contextualSpacing w:val="0"/>
            </w:pPr>
            <w:r>
              <w:rPr>
                <w:rFonts w:ascii="Times New Roman" w:eastAsia="Times New Roman" w:hAnsi="Times New Roman" w:cs="Times New Roman"/>
              </w:rPr>
              <w:t>Name:</w:t>
            </w:r>
          </w:p>
        </w:tc>
        <w:tc>
          <w:tcPr>
            <w:tcW w:w="3942" w:type="dxa"/>
            <w:gridSpan w:val="2"/>
          </w:tcPr>
          <w:p w14:paraId="725FC36F" w14:textId="77777777" w:rsidR="0046770F" w:rsidRDefault="0046770F" w:rsidP="00C304CC">
            <w:pPr>
              <w:spacing w:line="240" w:lineRule="auto"/>
              <w:ind w:left="-108"/>
              <w:contextualSpacing w:val="0"/>
            </w:pPr>
          </w:p>
        </w:tc>
      </w:tr>
      <w:tr w:rsidR="0046770F" w14:paraId="3BBC290F" w14:textId="77777777">
        <w:tc>
          <w:tcPr>
            <w:tcW w:w="4680" w:type="dxa"/>
          </w:tcPr>
          <w:p w14:paraId="5512C4A7" w14:textId="77777777" w:rsidR="0046770F" w:rsidRDefault="00222C9C" w:rsidP="00C304CC">
            <w:pPr>
              <w:spacing w:line="240" w:lineRule="auto"/>
              <w:ind w:left="-108"/>
              <w:contextualSpacing w:val="0"/>
            </w:pPr>
            <w:r>
              <w:rPr>
                <w:rFonts w:ascii="Times New Roman" w:eastAsia="Times New Roman" w:hAnsi="Times New Roman" w:cs="Times New Roman"/>
              </w:rPr>
              <w:t>Title:</w:t>
            </w:r>
          </w:p>
        </w:tc>
        <w:tc>
          <w:tcPr>
            <w:tcW w:w="270" w:type="dxa"/>
          </w:tcPr>
          <w:p w14:paraId="4C0F1E06" w14:textId="77777777" w:rsidR="0046770F" w:rsidRDefault="0046770F" w:rsidP="00C304CC">
            <w:pPr>
              <w:spacing w:line="240" w:lineRule="auto"/>
              <w:ind w:left="-108"/>
              <w:contextualSpacing w:val="0"/>
            </w:pPr>
          </w:p>
        </w:tc>
        <w:tc>
          <w:tcPr>
            <w:tcW w:w="3690" w:type="dxa"/>
            <w:gridSpan w:val="2"/>
          </w:tcPr>
          <w:p w14:paraId="7AFFA079" w14:textId="77777777" w:rsidR="0046770F" w:rsidRDefault="00222C9C" w:rsidP="00C304CC">
            <w:pPr>
              <w:spacing w:line="240" w:lineRule="auto"/>
              <w:ind w:left="-108"/>
              <w:contextualSpacing w:val="0"/>
            </w:pPr>
            <w:r>
              <w:rPr>
                <w:rFonts w:ascii="Times New Roman" w:eastAsia="Times New Roman" w:hAnsi="Times New Roman" w:cs="Times New Roman"/>
              </w:rPr>
              <w:t xml:space="preserve">Department: </w:t>
            </w:r>
          </w:p>
        </w:tc>
      </w:tr>
      <w:tr w:rsidR="0046770F" w14:paraId="37789A7A" w14:textId="77777777">
        <w:trPr>
          <w:gridAfter w:val="1"/>
          <w:wAfter w:w="18" w:type="dxa"/>
        </w:trPr>
        <w:tc>
          <w:tcPr>
            <w:tcW w:w="4680" w:type="dxa"/>
          </w:tcPr>
          <w:p w14:paraId="3C7FFBE4" w14:textId="77777777" w:rsidR="0046770F" w:rsidRDefault="00222C9C" w:rsidP="00C304CC">
            <w:pPr>
              <w:spacing w:line="240" w:lineRule="auto"/>
              <w:ind w:left="-108"/>
              <w:contextualSpacing w:val="0"/>
            </w:pPr>
            <w:r>
              <w:rPr>
                <w:rFonts w:ascii="Times New Roman" w:eastAsia="Times New Roman" w:hAnsi="Times New Roman" w:cs="Times New Roman"/>
              </w:rPr>
              <w:t xml:space="preserve">Campus Address: </w:t>
            </w:r>
          </w:p>
        </w:tc>
        <w:tc>
          <w:tcPr>
            <w:tcW w:w="3942" w:type="dxa"/>
            <w:gridSpan w:val="2"/>
          </w:tcPr>
          <w:p w14:paraId="14EF32B2" w14:textId="77777777" w:rsidR="0046770F" w:rsidRDefault="0046770F" w:rsidP="00C304CC">
            <w:pPr>
              <w:spacing w:line="240" w:lineRule="auto"/>
              <w:ind w:left="-108"/>
              <w:contextualSpacing w:val="0"/>
            </w:pPr>
          </w:p>
        </w:tc>
      </w:tr>
      <w:tr w:rsidR="0046770F" w14:paraId="44C8F888" w14:textId="77777777">
        <w:tc>
          <w:tcPr>
            <w:tcW w:w="4680" w:type="dxa"/>
            <w:tcBorders>
              <w:bottom w:val="single" w:sz="4" w:space="0" w:color="000000"/>
            </w:tcBorders>
          </w:tcPr>
          <w:p w14:paraId="28CAFC8F" w14:textId="77777777" w:rsidR="0046770F" w:rsidRDefault="00222C9C" w:rsidP="00C304CC">
            <w:pPr>
              <w:spacing w:line="240" w:lineRule="auto"/>
              <w:ind w:left="-108"/>
              <w:contextualSpacing w:val="0"/>
            </w:pPr>
            <w:r>
              <w:rPr>
                <w:rFonts w:ascii="Times New Roman" w:eastAsia="Times New Roman" w:hAnsi="Times New Roman" w:cs="Times New Roman"/>
              </w:rPr>
              <w:t xml:space="preserve">Phone:  </w:t>
            </w:r>
          </w:p>
        </w:tc>
        <w:tc>
          <w:tcPr>
            <w:tcW w:w="270" w:type="dxa"/>
            <w:tcBorders>
              <w:bottom w:val="single" w:sz="4" w:space="0" w:color="000000"/>
            </w:tcBorders>
          </w:tcPr>
          <w:p w14:paraId="0E47C34F" w14:textId="77777777" w:rsidR="0046770F" w:rsidRDefault="0046770F" w:rsidP="00C304CC">
            <w:pPr>
              <w:spacing w:line="240" w:lineRule="auto"/>
              <w:ind w:left="-108"/>
              <w:contextualSpacing w:val="0"/>
            </w:pPr>
          </w:p>
        </w:tc>
        <w:tc>
          <w:tcPr>
            <w:tcW w:w="3690" w:type="dxa"/>
            <w:gridSpan w:val="2"/>
            <w:tcBorders>
              <w:bottom w:val="single" w:sz="4" w:space="0" w:color="000000"/>
            </w:tcBorders>
          </w:tcPr>
          <w:p w14:paraId="721C5A81" w14:textId="77777777" w:rsidR="0046770F" w:rsidRDefault="00222C9C" w:rsidP="00C304CC">
            <w:pPr>
              <w:spacing w:line="240" w:lineRule="auto"/>
              <w:ind w:left="-108"/>
              <w:contextualSpacing w:val="0"/>
            </w:pPr>
            <w:r>
              <w:rPr>
                <w:rFonts w:ascii="Times New Roman" w:eastAsia="Times New Roman" w:hAnsi="Times New Roman" w:cs="Times New Roman"/>
              </w:rPr>
              <w:t xml:space="preserve">Email: </w:t>
            </w:r>
          </w:p>
        </w:tc>
      </w:tr>
    </w:tbl>
    <w:p w14:paraId="6CF34202" w14:textId="77777777" w:rsidR="0046770F" w:rsidRDefault="0046770F" w:rsidP="00C304CC">
      <w:pPr>
        <w:spacing w:line="240" w:lineRule="auto"/>
      </w:pPr>
    </w:p>
    <w:p w14:paraId="4B38474E" w14:textId="77777777" w:rsidR="0046770F" w:rsidRDefault="00222C9C" w:rsidP="00C304CC">
      <w:pPr>
        <w:spacing w:line="240" w:lineRule="auto"/>
      </w:pPr>
      <w:r>
        <w:br w:type="page"/>
      </w:r>
    </w:p>
    <w:p w14:paraId="4914497C" w14:textId="77777777" w:rsidR="0046770F" w:rsidRDefault="0046770F" w:rsidP="00C304CC">
      <w:pPr>
        <w:spacing w:line="240" w:lineRule="auto"/>
      </w:pPr>
    </w:p>
    <w:p w14:paraId="2A540532" w14:textId="77777777" w:rsidR="0046770F" w:rsidRDefault="00222C9C" w:rsidP="00C304CC">
      <w:pPr>
        <w:spacing w:line="240" w:lineRule="auto"/>
      </w:pPr>
      <w:r>
        <w:rPr>
          <w:rFonts w:ascii="Georgia" w:eastAsia="Georgia" w:hAnsi="Georgia" w:cs="Georgia"/>
          <w:b/>
          <w:i/>
          <w:color w:val="4F81BD"/>
          <w:sz w:val="24"/>
          <w:szCs w:val="24"/>
        </w:rPr>
        <w:t>II. Narrative</w:t>
      </w:r>
    </w:p>
    <w:p w14:paraId="74581F42" w14:textId="77777777" w:rsidR="0046770F" w:rsidRDefault="0046770F" w:rsidP="00C304CC">
      <w:pPr>
        <w:spacing w:line="240" w:lineRule="auto"/>
      </w:pPr>
    </w:p>
    <w:p w14:paraId="73B42DD8" w14:textId="77777777" w:rsidR="0046770F" w:rsidRDefault="00222C9C" w:rsidP="00C304CC">
      <w:pPr>
        <w:spacing w:line="240" w:lineRule="auto"/>
      </w:pPr>
      <w:r>
        <w:rPr>
          <w:rFonts w:ascii="Times New Roman" w:eastAsia="Times New Roman" w:hAnsi="Times New Roman" w:cs="Times New Roman"/>
          <w:b/>
          <w:u w:val="single"/>
        </w:rPr>
        <w:t xml:space="preserve">The narrative should be between three and five pages and may not exceed five pages. </w:t>
      </w:r>
    </w:p>
    <w:p w14:paraId="624FB5DF" w14:textId="77777777" w:rsidR="0046770F" w:rsidRDefault="0046770F" w:rsidP="00C304CC">
      <w:pPr>
        <w:spacing w:line="240" w:lineRule="auto"/>
      </w:pPr>
    </w:p>
    <w:p w14:paraId="27011656" w14:textId="77777777" w:rsidR="0046770F" w:rsidRDefault="00222C9C" w:rsidP="00C304CC">
      <w:pPr>
        <w:spacing w:line="240" w:lineRule="auto"/>
      </w:pPr>
      <w:r>
        <w:rPr>
          <w:rFonts w:ascii="Times New Roman" w:eastAsia="Times New Roman" w:hAnsi="Times New Roman" w:cs="Times New Roman"/>
          <w:b/>
        </w:rPr>
        <w:t xml:space="preserve">1. A brief, </w:t>
      </w:r>
      <w:r>
        <w:rPr>
          <w:rFonts w:ascii="Times New Roman" w:eastAsia="Times New Roman" w:hAnsi="Times New Roman" w:cs="Times New Roman"/>
          <w:b/>
          <w:i/>
        </w:rPr>
        <w:t>descriptive title</w:t>
      </w:r>
      <w:r>
        <w:rPr>
          <w:rFonts w:ascii="Times New Roman" w:eastAsia="Times New Roman" w:hAnsi="Times New Roman" w:cs="Times New Roman"/>
          <w:b/>
        </w:rPr>
        <w:t xml:space="preserve"> of the project:</w:t>
      </w:r>
    </w:p>
    <w:p w14:paraId="6FC2B16A" w14:textId="77777777" w:rsidR="0046770F" w:rsidRDefault="00222C9C" w:rsidP="00C304CC">
      <w:pPr>
        <w:spacing w:line="240" w:lineRule="auto"/>
      </w:pPr>
      <w:r>
        <w:rPr>
          <w:rFonts w:ascii="Times New Roman" w:eastAsia="Times New Roman" w:hAnsi="Times New Roman" w:cs="Times New Roman"/>
        </w:rPr>
        <w:t xml:space="preserve"> </w:t>
      </w:r>
    </w:p>
    <w:p w14:paraId="1B1D16FD" w14:textId="77777777" w:rsidR="0046770F" w:rsidRDefault="0046770F" w:rsidP="00C304CC">
      <w:pPr>
        <w:spacing w:line="240" w:lineRule="auto"/>
      </w:pPr>
    </w:p>
    <w:p w14:paraId="4607958B" w14:textId="77777777" w:rsidR="0046770F" w:rsidRDefault="0046770F" w:rsidP="00C304CC">
      <w:pPr>
        <w:spacing w:line="240" w:lineRule="auto"/>
      </w:pPr>
    </w:p>
    <w:p w14:paraId="2C00C0BA" w14:textId="77777777" w:rsidR="0046770F" w:rsidRDefault="00222C9C" w:rsidP="00C304CC">
      <w:pPr>
        <w:spacing w:line="240" w:lineRule="auto"/>
      </w:pPr>
      <w:r>
        <w:rPr>
          <w:rFonts w:ascii="Times New Roman" w:eastAsia="Times New Roman" w:hAnsi="Times New Roman" w:cs="Times New Roman"/>
          <w:b/>
        </w:rPr>
        <w:t xml:space="preserve">2. List courses involved in the proposed project: </w:t>
      </w:r>
    </w:p>
    <w:p w14:paraId="33EE6122" w14:textId="77777777" w:rsidR="0046770F" w:rsidRDefault="0046770F" w:rsidP="00C304CC">
      <w:pPr>
        <w:spacing w:line="240" w:lineRule="auto"/>
      </w:pPr>
    </w:p>
    <w:tbl>
      <w:tblPr>
        <w:tblStyle w:val="a0"/>
        <w:tblW w:w="9180" w:type="dxa"/>
        <w:tblInd w:w="83" w:type="dxa"/>
        <w:tblBorders>
          <w:top w:val="nil"/>
          <w:left w:val="nil"/>
          <w:bottom w:val="nil"/>
          <w:right w:val="nil"/>
          <w:insideH w:val="nil"/>
          <w:insideV w:val="nil"/>
        </w:tblBorders>
        <w:tblLayout w:type="fixed"/>
        <w:tblLook w:val="0400" w:firstRow="0" w:lastRow="0" w:firstColumn="0" w:lastColumn="0" w:noHBand="0" w:noVBand="1"/>
      </w:tblPr>
      <w:tblGrid>
        <w:gridCol w:w="1710"/>
        <w:gridCol w:w="2700"/>
        <w:gridCol w:w="1915"/>
        <w:gridCol w:w="2855"/>
      </w:tblGrid>
      <w:tr w:rsidR="0046770F" w14:paraId="1F3CC99A" w14:textId="77777777">
        <w:tc>
          <w:tcPr>
            <w:tcW w:w="1710" w:type="dxa"/>
            <w:tcBorders>
              <w:top w:val="single" w:sz="4" w:space="0" w:color="000000"/>
              <w:left w:val="single" w:sz="4" w:space="0" w:color="000000"/>
              <w:right w:val="single" w:sz="4" w:space="0" w:color="000000"/>
            </w:tcBorders>
          </w:tcPr>
          <w:p w14:paraId="5B112CB7" w14:textId="77777777" w:rsidR="0046770F" w:rsidRDefault="00222C9C" w:rsidP="00C304CC">
            <w:pPr>
              <w:spacing w:line="240" w:lineRule="auto"/>
              <w:contextualSpacing w:val="0"/>
            </w:pPr>
            <w:r>
              <w:rPr>
                <w:rFonts w:ascii="Times New Roman" w:eastAsia="Times New Roman" w:hAnsi="Times New Roman" w:cs="Times New Roman"/>
              </w:rPr>
              <w:t xml:space="preserve">Course Title: </w:t>
            </w:r>
          </w:p>
        </w:tc>
        <w:tc>
          <w:tcPr>
            <w:tcW w:w="2700" w:type="dxa"/>
            <w:tcBorders>
              <w:top w:val="single" w:sz="4" w:space="0" w:color="000000"/>
              <w:left w:val="single" w:sz="4" w:space="0" w:color="000000"/>
              <w:right w:val="single" w:sz="4" w:space="0" w:color="000000"/>
            </w:tcBorders>
          </w:tcPr>
          <w:p w14:paraId="3CED60BE" w14:textId="77777777" w:rsidR="0046770F" w:rsidRDefault="0046770F" w:rsidP="00C304CC">
            <w:pPr>
              <w:spacing w:line="240" w:lineRule="auto"/>
              <w:contextualSpacing w:val="0"/>
            </w:pPr>
          </w:p>
        </w:tc>
        <w:tc>
          <w:tcPr>
            <w:tcW w:w="1915" w:type="dxa"/>
            <w:tcBorders>
              <w:top w:val="single" w:sz="4" w:space="0" w:color="000000"/>
              <w:left w:val="single" w:sz="4" w:space="0" w:color="000000"/>
              <w:right w:val="single" w:sz="4" w:space="0" w:color="000000"/>
            </w:tcBorders>
          </w:tcPr>
          <w:p w14:paraId="79A520F4" w14:textId="77777777" w:rsidR="0046770F" w:rsidRDefault="00222C9C" w:rsidP="00C304CC">
            <w:pPr>
              <w:spacing w:line="240" w:lineRule="auto"/>
              <w:contextualSpacing w:val="0"/>
            </w:pPr>
            <w:r>
              <w:rPr>
                <w:rFonts w:ascii="Times New Roman" w:eastAsia="Times New Roman" w:hAnsi="Times New Roman" w:cs="Times New Roman"/>
              </w:rPr>
              <w:t xml:space="preserve">Course Title: </w:t>
            </w:r>
          </w:p>
        </w:tc>
        <w:tc>
          <w:tcPr>
            <w:tcW w:w="2855" w:type="dxa"/>
            <w:tcBorders>
              <w:top w:val="single" w:sz="4" w:space="0" w:color="000000"/>
              <w:left w:val="single" w:sz="4" w:space="0" w:color="000000"/>
              <w:right w:val="single" w:sz="4" w:space="0" w:color="000000"/>
            </w:tcBorders>
          </w:tcPr>
          <w:p w14:paraId="4EEE18DE" w14:textId="77777777" w:rsidR="0046770F" w:rsidRDefault="0046770F" w:rsidP="00C304CC">
            <w:pPr>
              <w:spacing w:line="240" w:lineRule="auto"/>
              <w:contextualSpacing w:val="0"/>
            </w:pPr>
          </w:p>
        </w:tc>
      </w:tr>
      <w:tr w:rsidR="0046770F" w14:paraId="45B9C8B6" w14:textId="77777777">
        <w:tc>
          <w:tcPr>
            <w:tcW w:w="1710" w:type="dxa"/>
            <w:tcBorders>
              <w:left w:val="single" w:sz="4" w:space="0" w:color="000000"/>
              <w:right w:val="single" w:sz="4" w:space="0" w:color="000000"/>
            </w:tcBorders>
          </w:tcPr>
          <w:p w14:paraId="7A0EE153" w14:textId="77777777" w:rsidR="0046770F" w:rsidRDefault="00222C9C" w:rsidP="00C304CC">
            <w:pPr>
              <w:spacing w:line="240" w:lineRule="auto"/>
              <w:contextualSpacing w:val="0"/>
            </w:pPr>
            <w:r>
              <w:rPr>
                <w:rFonts w:ascii="Times New Roman" w:eastAsia="Times New Roman" w:hAnsi="Times New Roman" w:cs="Times New Roman"/>
              </w:rPr>
              <w:t>Course Number:</w:t>
            </w:r>
          </w:p>
        </w:tc>
        <w:tc>
          <w:tcPr>
            <w:tcW w:w="2700" w:type="dxa"/>
            <w:tcBorders>
              <w:left w:val="single" w:sz="4" w:space="0" w:color="000000"/>
              <w:right w:val="single" w:sz="4" w:space="0" w:color="000000"/>
            </w:tcBorders>
          </w:tcPr>
          <w:p w14:paraId="27E718D3" w14:textId="77777777" w:rsidR="0046770F" w:rsidRDefault="0046770F" w:rsidP="00C304CC">
            <w:pPr>
              <w:spacing w:line="240" w:lineRule="auto"/>
              <w:contextualSpacing w:val="0"/>
            </w:pPr>
          </w:p>
        </w:tc>
        <w:tc>
          <w:tcPr>
            <w:tcW w:w="1915" w:type="dxa"/>
            <w:tcBorders>
              <w:left w:val="single" w:sz="4" w:space="0" w:color="000000"/>
              <w:right w:val="single" w:sz="4" w:space="0" w:color="000000"/>
            </w:tcBorders>
          </w:tcPr>
          <w:p w14:paraId="67B0313D" w14:textId="77777777" w:rsidR="0046770F" w:rsidRDefault="00222C9C" w:rsidP="00C304CC">
            <w:pPr>
              <w:spacing w:line="240" w:lineRule="auto"/>
              <w:contextualSpacing w:val="0"/>
            </w:pPr>
            <w:r>
              <w:rPr>
                <w:rFonts w:ascii="Times New Roman" w:eastAsia="Times New Roman" w:hAnsi="Times New Roman" w:cs="Times New Roman"/>
              </w:rPr>
              <w:t>Course Number:</w:t>
            </w:r>
          </w:p>
        </w:tc>
        <w:tc>
          <w:tcPr>
            <w:tcW w:w="2855" w:type="dxa"/>
            <w:tcBorders>
              <w:left w:val="single" w:sz="4" w:space="0" w:color="000000"/>
              <w:right w:val="single" w:sz="4" w:space="0" w:color="000000"/>
            </w:tcBorders>
          </w:tcPr>
          <w:p w14:paraId="6D5DE226" w14:textId="77777777" w:rsidR="0046770F" w:rsidRDefault="0046770F" w:rsidP="00C304CC">
            <w:pPr>
              <w:spacing w:line="240" w:lineRule="auto"/>
              <w:contextualSpacing w:val="0"/>
            </w:pPr>
          </w:p>
        </w:tc>
      </w:tr>
      <w:tr w:rsidR="0046770F" w14:paraId="1C98A258" w14:textId="77777777">
        <w:tc>
          <w:tcPr>
            <w:tcW w:w="1710" w:type="dxa"/>
            <w:tcBorders>
              <w:left w:val="single" w:sz="4" w:space="0" w:color="000000"/>
              <w:bottom w:val="single" w:sz="4" w:space="0" w:color="000000"/>
              <w:right w:val="single" w:sz="4" w:space="0" w:color="000000"/>
            </w:tcBorders>
          </w:tcPr>
          <w:p w14:paraId="0355C02B" w14:textId="77777777" w:rsidR="0046770F" w:rsidRDefault="00222C9C" w:rsidP="00C304CC">
            <w:pPr>
              <w:spacing w:line="240" w:lineRule="auto"/>
              <w:contextualSpacing w:val="0"/>
            </w:pPr>
            <w:r>
              <w:rPr>
                <w:rFonts w:ascii="Times New Roman" w:eastAsia="Times New Roman" w:hAnsi="Times New Roman" w:cs="Times New Roman"/>
              </w:rPr>
              <w:t>Department:</w:t>
            </w:r>
          </w:p>
        </w:tc>
        <w:tc>
          <w:tcPr>
            <w:tcW w:w="2700" w:type="dxa"/>
            <w:tcBorders>
              <w:left w:val="single" w:sz="4" w:space="0" w:color="000000"/>
              <w:bottom w:val="single" w:sz="4" w:space="0" w:color="000000"/>
              <w:right w:val="single" w:sz="4" w:space="0" w:color="000000"/>
            </w:tcBorders>
          </w:tcPr>
          <w:p w14:paraId="0BB9E121" w14:textId="77777777" w:rsidR="0046770F" w:rsidRDefault="0046770F" w:rsidP="00C304CC">
            <w:pPr>
              <w:spacing w:line="240" w:lineRule="auto"/>
              <w:contextualSpacing w:val="0"/>
            </w:pPr>
          </w:p>
        </w:tc>
        <w:tc>
          <w:tcPr>
            <w:tcW w:w="1915" w:type="dxa"/>
            <w:tcBorders>
              <w:left w:val="single" w:sz="4" w:space="0" w:color="000000"/>
              <w:bottom w:val="single" w:sz="4" w:space="0" w:color="000000"/>
              <w:right w:val="single" w:sz="4" w:space="0" w:color="000000"/>
            </w:tcBorders>
          </w:tcPr>
          <w:p w14:paraId="74FE689B" w14:textId="77777777" w:rsidR="0046770F" w:rsidRDefault="00222C9C" w:rsidP="00C304CC">
            <w:pPr>
              <w:spacing w:line="240" w:lineRule="auto"/>
              <w:contextualSpacing w:val="0"/>
            </w:pPr>
            <w:r>
              <w:rPr>
                <w:rFonts w:ascii="Times New Roman" w:eastAsia="Times New Roman" w:hAnsi="Times New Roman" w:cs="Times New Roman"/>
              </w:rPr>
              <w:t>Department:</w:t>
            </w:r>
          </w:p>
        </w:tc>
        <w:tc>
          <w:tcPr>
            <w:tcW w:w="2855" w:type="dxa"/>
            <w:tcBorders>
              <w:left w:val="single" w:sz="4" w:space="0" w:color="000000"/>
              <w:bottom w:val="single" w:sz="4" w:space="0" w:color="000000"/>
              <w:right w:val="single" w:sz="4" w:space="0" w:color="000000"/>
            </w:tcBorders>
          </w:tcPr>
          <w:p w14:paraId="5EFFF64C" w14:textId="77777777" w:rsidR="0046770F" w:rsidRDefault="0046770F" w:rsidP="00C304CC">
            <w:pPr>
              <w:spacing w:line="240" w:lineRule="auto"/>
              <w:contextualSpacing w:val="0"/>
            </w:pPr>
          </w:p>
        </w:tc>
      </w:tr>
      <w:tr w:rsidR="0046770F" w14:paraId="48B65DDD" w14:textId="77777777">
        <w:tc>
          <w:tcPr>
            <w:tcW w:w="1710" w:type="dxa"/>
            <w:tcBorders>
              <w:top w:val="single" w:sz="4" w:space="0" w:color="000000"/>
              <w:left w:val="single" w:sz="4" w:space="0" w:color="000000"/>
              <w:right w:val="single" w:sz="4" w:space="0" w:color="000000"/>
            </w:tcBorders>
          </w:tcPr>
          <w:p w14:paraId="2698D08E" w14:textId="77777777" w:rsidR="0046770F" w:rsidRDefault="00222C9C" w:rsidP="00C304CC">
            <w:pPr>
              <w:spacing w:line="240" w:lineRule="auto"/>
              <w:contextualSpacing w:val="0"/>
            </w:pPr>
            <w:r>
              <w:rPr>
                <w:rFonts w:ascii="Times New Roman" w:eastAsia="Times New Roman" w:hAnsi="Times New Roman" w:cs="Times New Roman"/>
              </w:rPr>
              <w:t xml:space="preserve">Course Title: </w:t>
            </w:r>
          </w:p>
        </w:tc>
        <w:tc>
          <w:tcPr>
            <w:tcW w:w="2700" w:type="dxa"/>
            <w:tcBorders>
              <w:top w:val="single" w:sz="4" w:space="0" w:color="000000"/>
              <w:left w:val="single" w:sz="4" w:space="0" w:color="000000"/>
              <w:right w:val="single" w:sz="4" w:space="0" w:color="000000"/>
            </w:tcBorders>
          </w:tcPr>
          <w:p w14:paraId="4F858F1B" w14:textId="77777777" w:rsidR="0046770F" w:rsidRDefault="0046770F" w:rsidP="00C304CC">
            <w:pPr>
              <w:spacing w:line="240" w:lineRule="auto"/>
              <w:contextualSpacing w:val="0"/>
            </w:pPr>
          </w:p>
        </w:tc>
        <w:tc>
          <w:tcPr>
            <w:tcW w:w="1915" w:type="dxa"/>
            <w:tcBorders>
              <w:top w:val="single" w:sz="4" w:space="0" w:color="000000"/>
              <w:left w:val="single" w:sz="4" w:space="0" w:color="000000"/>
              <w:right w:val="single" w:sz="4" w:space="0" w:color="000000"/>
            </w:tcBorders>
          </w:tcPr>
          <w:p w14:paraId="51CFEF80" w14:textId="77777777" w:rsidR="0046770F" w:rsidRDefault="00222C9C" w:rsidP="00C304CC">
            <w:pPr>
              <w:spacing w:line="240" w:lineRule="auto"/>
              <w:contextualSpacing w:val="0"/>
            </w:pPr>
            <w:r>
              <w:rPr>
                <w:rFonts w:ascii="Times New Roman" w:eastAsia="Times New Roman" w:hAnsi="Times New Roman" w:cs="Times New Roman"/>
              </w:rPr>
              <w:t xml:space="preserve">Course Title: </w:t>
            </w:r>
          </w:p>
        </w:tc>
        <w:tc>
          <w:tcPr>
            <w:tcW w:w="2855" w:type="dxa"/>
            <w:tcBorders>
              <w:top w:val="single" w:sz="4" w:space="0" w:color="000000"/>
              <w:left w:val="single" w:sz="4" w:space="0" w:color="000000"/>
              <w:right w:val="single" w:sz="4" w:space="0" w:color="000000"/>
            </w:tcBorders>
          </w:tcPr>
          <w:p w14:paraId="3123E289" w14:textId="77777777" w:rsidR="0046770F" w:rsidRDefault="0046770F" w:rsidP="00C304CC">
            <w:pPr>
              <w:spacing w:line="240" w:lineRule="auto"/>
              <w:contextualSpacing w:val="0"/>
            </w:pPr>
          </w:p>
        </w:tc>
      </w:tr>
      <w:tr w:rsidR="0046770F" w14:paraId="0A853293" w14:textId="77777777">
        <w:tc>
          <w:tcPr>
            <w:tcW w:w="1710" w:type="dxa"/>
            <w:tcBorders>
              <w:left w:val="single" w:sz="4" w:space="0" w:color="000000"/>
              <w:right w:val="single" w:sz="4" w:space="0" w:color="000000"/>
            </w:tcBorders>
          </w:tcPr>
          <w:p w14:paraId="173BB4B0" w14:textId="77777777" w:rsidR="0046770F" w:rsidRDefault="00222C9C" w:rsidP="00C304CC">
            <w:pPr>
              <w:spacing w:line="240" w:lineRule="auto"/>
              <w:contextualSpacing w:val="0"/>
            </w:pPr>
            <w:r>
              <w:rPr>
                <w:rFonts w:ascii="Times New Roman" w:eastAsia="Times New Roman" w:hAnsi="Times New Roman" w:cs="Times New Roman"/>
              </w:rPr>
              <w:t>Course Number:</w:t>
            </w:r>
          </w:p>
        </w:tc>
        <w:tc>
          <w:tcPr>
            <w:tcW w:w="2700" w:type="dxa"/>
            <w:tcBorders>
              <w:left w:val="single" w:sz="4" w:space="0" w:color="000000"/>
              <w:right w:val="single" w:sz="4" w:space="0" w:color="000000"/>
            </w:tcBorders>
          </w:tcPr>
          <w:p w14:paraId="688F8FC3" w14:textId="77777777" w:rsidR="0046770F" w:rsidRDefault="0046770F" w:rsidP="00C304CC">
            <w:pPr>
              <w:spacing w:line="240" w:lineRule="auto"/>
              <w:contextualSpacing w:val="0"/>
            </w:pPr>
          </w:p>
        </w:tc>
        <w:tc>
          <w:tcPr>
            <w:tcW w:w="1915" w:type="dxa"/>
            <w:tcBorders>
              <w:left w:val="single" w:sz="4" w:space="0" w:color="000000"/>
              <w:right w:val="single" w:sz="4" w:space="0" w:color="000000"/>
            </w:tcBorders>
          </w:tcPr>
          <w:p w14:paraId="668B2526" w14:textId="77777777" w:rsidR="0046770F" w:rsidRDefault="00222C9C" w:rsidP="00C304CC">
            <w:pPr>
              <w:spacing w:line="240" w:lineRule="auto"/>
              <w:contextualSpacing w:val="0"/>
            </w:pPr>
            <w:r>
              <w:rPr>
                <w:rFonts w:ascii="Times New Roman" w:eastAsia="Times New Roman" w:hAnsi="Times New Roman" w:cs="Times New Roman"/>
              </w:rPr>
              <w:t>Course Number:</w:t>
            </w:r>
          </w:p>
        </w:tc>
        <w:tc>
          <w:tcPr>
            <w:tcW w:w="2855" w:type="dxa"/>
            <w:tcBorders>
              <w:left w:val="single" w:sz="4" w:space="0" w:color="000000"/>
              <w:right w:val="single" w:sz="4" w:space="0" w:color="000000"/>
            </w:tcBorders>
          </w:tcPr>
          <w:p w14:paraId="031CFF92" w14:textId="77777777" w:rsidR="0046770F" w:rsidRDefault="0046770F" w:rsidP="00C304CC">
            <w:pPr>
              <w:spacing w:line="240" w:lineRule="auto"/>
              <w:contextualSpacing w:val="0"/>
            </w:pPr>
          </w:p>
        </w:tc>
      </w:tr>
      <w:tr w:rsidR="0046770F" w14:paraId="36B37BE2" w14:textId="77777777">
        <w:tc>
          <w:tcPr>
            <w:tcW w:w="1710" w:type="dxa"/>
            <w:tcBorders>
              <w:left w:val="single" w:sz="4" w:space="0" w:color="000000"/>
              <w:bottom w:val="single" w:sz="4" w:space="0" w:color="000000"/>
              <w:right w:val="single" w:sz="4" w:space="0" w:color="000000"/>
            </w:tcBorders>
          </w:tcPr>
          <w:p w14:paraId="32F1DD2A" w14:textId="77777777" w:rsidR="0046770F" w:rsidRDefault="00222C9C" w:rsidP="00C304CC">
            <w:pPr>
              <w:spacing w:line="240" w:lineRule="auto"/>
              <w:contextualSpacing w:val="0"/>
            </w:pPr>
            <w:r>
              <w:rPr>
                <w:rFonts w:ascii="Times New Roman" w:eastAsia="Times New Roman" w:hAnsi="Times New Roman" w:cs="Times New Roman"/>
              </w:rPr>
              <w:t>Department:</w:t>
            </w:r>
          </w:p>
        </w:tc>
        <w:tc>
          <w:tcPr>
            <w:tcW w:w="2700" w:type="dxa"/>
            <w:tcBorders>
              <w:left w:val="single" w:sz="4" w:space="0" w:color="000000"/>
              <w:bottom w:val="single" w:sz="4" w:space="0" w:color="000000"/>
              <w:right w:val="single" w:sz="4" w:space="0" w:color="000000"/>
            </w:tcBorders>
          </w:tcPr>
          <w:p w14:paraId="03BE61BA" w14:textId="77777777" w:rsidR="0046770F" w:rsidRDefault="0046770F" w:rsidP="00C304CC">
            <w:pPr>
              <w:spacing w:line="240" w:lineRule="auto"/>
              <w:contextualSpacing w:val="0"/>
            </w:pPr>
          </w:p>
        </w:tc>
        <w:tc>
          <w:tcPr>
            <w:tcW w:w="1915" w:type="dxa"/>
            <w:tcBorders>
              <w:left w:val="single" w:sz="4" w:space="0" w:color="000000"/>
              <w:bottom w:val="single" w:sz="4" w:space="0" w:color="000000"/>
              <w:right w:val="single" w:sz="4" w:space="0" w:color="000000"/>
            </w:tcBorders>
          </w:tcPr>
          <w:p w14:paraId="39B7E01E" w14:textId="77777777" w:rsidR="0046770F" w:rsidRDefault="00222C9C" w:rsidP="00C304CC">
            <w:pPr>
              <w:spacing w:line="240" w:lineRule="auto"/>
              <w:contextualSpacing w:val="0"/>
            </w:pPr>
            <w:r>
              <w:rPr>
                <w:rFonts w:ascii="Times New Roman" w:eastAsia="Times New Roman" w:hAnsi="Times New Roman" w:cs="Times New Roman"/>
              </w:rPr>
              <w:t>Department:</w:t>
            </w:r>
          </w:p>
        </w:tc>
        <w:tc>
          <w:tcPr>
            <w:tcW w:w="2855" w:type="dxa"/>
            <w:tcBorders>
              <w:left w:val="single" w:sz="4" w:space="0" w:color="000000"/>
              <w:bottom w:val="single" w:sz="4" w:space="0" w:color="000000"/>
              <w:right w:val="single" w:sz="4" w:space="0" w:color="000000"/>
            </w:tcBorders>
          </w:tcPr>
          <w:p w14:paraId="5E1DC24A" w14:textId="77777777" w:rsidR="0046770F" w:rsidRDefault="0046770F" w:rsidP="00C304CC">
            <w:pPr>
              <w:spacing w:line="240" w:lineRule="auto"/>
              <w:contextualSpacing w:val="0"/>
            </w:pPr>
          </w:p>
        </w:tc>
      </w:tr>
    </w:tbl>
    <w:p w14:paraId="1EA44F44" w14:textId="77777777" w:rsidR="0046770F" w:rsidRDefault="0046770F" w:rsidP="00C304CC">
      <w:pPr>
        <w:spacing w:line="240" w:lineRule="auto"/>
      </w:pPr>
    </w:p>
    <w:p w14:paraId="2081A618" w14:textId="77777777" w:rsidR="0046770F" w:rsidRDefault="0046770F" w:rsidP="00C304CC">
      <w:pPr>
        <w:spacing w:line="240" w:lineRule="auto"/>
      </w:pPr>
    </w:p>
    <w:p w14:paraId="28CD97A6" w14:textId="77777777" w:rsidR="0046770F" w:rsidRDefault="0046770F" w:rsidP="00C304CC">
      <w:pPr>
        <w:spacing w:line="240" w:lineRule="auto"/>
      </w:pPr>
    </w:p>
    <w:p w14:paraId="723F863B" w14:textId="77777777" w:rsidR="0046770F" w:rsidRDefault="00222C9C" w:rsidP="00C304CC">
      <w:pPr>
        <w:spacing w:line="240" w:lineRule="auto"/>
      </w:pPr>
      <w:r>
        <w:rPr>
          <w:rFonts w:ascii="Times New Roman" w:eastAsia="Times New Roman" w:hAnsi="Times New Roman" w:cs="Times New Roman"/>
          <w:b/>
        </w:rPr>
        <w:t>3. Description of the project purpose, timeline, and evaluation plan:</w:t>
      </w:r>
      <w:r>
        <w:rPr>
          <w:rFonts w:ascii="Times New Roman" w:eastAsia="Times New Roman" w:hAnsi="Times New Roman" w:cs="Times New Roman"/>
        </w:rPr>
        <w:t xml:space="preserve"> </w:t>
      </w:r>
      <w:r>
        <w:rPr>
          <w:rFonts w:ascii="Times New Roman" w:eastAsia="Times New Roman" w:hAnsi="Times New Roman" w:cs="Times New Roman"/>
          <w:i/>
        </w:rPr>
        <w:t xml:space="preserve">What is it you plan to do; how do you plan to go about it; and what is the expected impact on student learning? What is the money to be used for? If there are any related curriculum enrichment efforts that are already underway, briefly describe them. What is the proposed timeline for project design, implementation, and evaluation? How will you evaluate the impact of the curriculum project on student learning? </w:t>
      </w:r>
      <w:r>
        <w:rPr>
          <w:rFonts w:ascii="Times New Roman" w:eastAsia="Times New Roman" w:hAnsi="Times New Roman" w:cs="Times New Roman"/>
          <w:i/>
        </w:rPr>
        <w:br/>
      </w:r>
    </w:p>
    <w:p w14:paraId="0A0D77DA" w14:textId="77777777" w:rsidR="0046770F" w:rsidRDefault="00222C9C" w:rsidP="00C304CC">
      <w:pPr>
        <w:spacing w:line="240" w:lineRule="auto"/>
      </w:pPr>
      <w:r>
        <w:rPr>
          <w:rFonts w:ascii="Times New Roman" w:eastAsia="Times New Roman" w:hAnsi="Times New Roman" w:cs="Times New Roman"/>
        </w:rPr>
        <w:t xml:space="preserve">We appreciate a succinct and clear description that can be easily understood by someone not familiar with your project. </w:t>
      </w:r>
    </w:p>
    <w:p w14:paraId="41BBA7C2" w14:textId="77777777" w:rsidR="0046770F" w:rsidRDefault="0046770F" w:rsidP="00C304CC">
      <w:pPr>
        <w:spacing w:line="240" w:lineRule="auto"/>
      </w:pPr>
    </w:p>
    <w:p w14:paraId="571F94D8" w14:textId="77777777" w:rsidR="0046770F" w:rsidRDefault="0046770F" w:rsidP="00C304CC">
      <w:pPr>
        <w:spacing w:line="240" w:lineRule="auto"/>
      </w:pPr>
    </w:p>
    <w:p w14:paraId="719DF45D" w14:textId="77777777" w:rsidR="0046770F" w:rsidRDefault="0046770F" w:rsidP="00C304CC">
      <w:pPr>
        <w:spacing w:line="240" w:lineRule="auto"/>
      </w:pPr>
    </w:p>
    <w:p w14:paraId="53B48214" w14:textId="77777777" w:rsidR="0046770F" w:rsidRDefault="00222C9C" w:rsidP="00C304CC">
      <w:pPr>
        <w:spacing w:line="240" w:lineRule="auto"/>
      </w:pPr>
      <w:r>
        <w:rPr>
          <w:rFonts w:ascii="Times New Roman" w:eastAsia="Times New Roman" w:hAnsi="Times New Roman" w:cs="Times New Roman"/>
          <w:b/>
        </w:rPr>
        <w:t xml:space="preserve">4. Rationale for project: </w:t>
      </w:r>
      <w:r>
        <w:rPr>
          <w:rFonts w:ascii="Times New Roman" w:eastAsia="Times New Roman" w:hAnsi="Times New Roman" w:cs="Times New Roman"/>
          <w:i/>
        </w:rPr>
        <w:t>Give reasons that justify the expenditure of funds on this particular project. Why do you expect this project to be effective and how will it enrich the curriculum?</w:t>
      </w:r>
    </w:p>
    <w:p w14:paraId="4EEF217E" w14:textId="77777777" w:rsidR="0046770F" w:rsidRDefault="0046770F" w:rsidP="00C304CC">
      <w:pPr>
        <w:spacing w:line="240" w:lineRule="auto"/>
      </w:pPr>
    </w:p>
    <w:p w14:paraId="46E4ABA6" w14:textId="77777777" w:rsidR="0046770F" w:rsidRDefault="0046770F" w:rsidP="00C304CC">
      <w:pPr>
        <w:spacing w:line="240" w:lineRule="auto"/>
      </w:pPr>
    </w:p>
    <w:p w14:paraId="4D99E714" w14:textId="77777777" w:rsidR="0046770F" w:rsidRDefault="0046770F" w:rsidP="00C304CC">
      <w:pPr>
        <w:spacing w:line="240" w:lineRule="auto"/>
      </w:pPr>
    </w:p>
    <w:p w14:paraId="2442DA10" w14:textId="77777777" w:rsidR="0046770F" w:rsidRDefault="00222C9C" w:rsidP="00C304CC">
      <w:pPr>
        <w:spacing w:line="240" w:lineRule="auto"/>
      </w:pPr>
      <w:r>
        <w:rPr>
          <w:rFonts w:ascii="Times New Roman" w:eastAsia="Times New Roman" w:hAnsi="Times New Roman" w:cs="Times New Roman"/>
          <w:b/>
        </w:rPr>
        <w:t>5. Staffing:</w:t>
      </w:r>
      <w:r>
        <w:rPr>
          <w:rFonts w:ascii="Times New Roman" w:eastAsia="Times New Roman" w:hAnsi="Times New Roman" w:cs="Times New Roman"/>
        </w:rPr>
        <w:t xml:space="preserve"> </w:t>
      </w:r>
      <w:r>
        <w:rPr>
          <w:rFonts w:ascii="Times New Roman" w:eastAsia="Times New Roman" w:hAnsi="Times New Roman" w:cs="Times New Roman"/>
          <w:i/>
        </w:rPr>
        <w:t>List and describe the specific duties and responsibilities of any personnel for whom you are requesting grant support- specifically address the GSAR support expected as part of the grant. Provide a rationale for the amount of staffing time requested.</w:t>
      </w:r>
    </w:p>
    <w:p w14:paraId="33B44B97" w14:textId="77777777" w:rsidR="0046770F" w:rsidRDefault="00222C9C" w:rsidP="00C304CC">
      <w:pPr>
        <w:spacing w:line="240" w:lineRule="auto"/>
      </w:pPr>
      <w:r>
        <w:rPr>
          <w:rFonts w:ascii="Times New Roman" w:eastAsia="Times New Roman" w:hAnsi="Times New Roman" w:cs="Times New Roman"/>
        </w:rPr>
        <w:t>Note: staff support funds can only be used to support GSAR and undergraduate student workers.</w:t>
      </w:r>
    </w:p>
    <w:p w14:paraId="26C4A70A" w14:textId="77777777" w:rsidR="0046770F" w:rsidRDefault="00222C9C" w:rsidP="00C304CC">
      <w:pPr>
        <w:spacing w:line="240" w:lineRule="auto"/>
      </w:pPr>
      <w:r>
        <w:br w:type="page"/>
      </w:r>
    </w:p>
    <w:p w14:paraId="6148F389" w14:textId="77777777" w:rsidR="0046770F" w:rsidRDefault="0046770F" w:rsidP="00C304CC">
      <w:pPr>
        <w:spacing w:line="240" w:lineRule="auto"/>
      </w:pPr>
    </w:p>
    <w:p w14:paraId="46B3C4DB" w14:textId="77777777" w:rsidR="0046770F" w:rsidRDefault="00222C9C" w:rsidP="00C304CC">
      <w:pPr>
        <w:spacing w:line="240" w:lineRule="auto"/>
      </w:pPr>
      <w:r>
        <w:rPr>
          <w:rFonts w:ascii="Georgia" w:eastAsia="Georgia" w:hAnsi="Georgia" w:cs="Georgia"/>
          <w:b/>
          <w:i/>
          <w:color w:val="4F81BD"/>
          <w:sz w:val="24"/>
          <w:szCs w:val="24"/>
        </w:rPr>
        <w:t xml:space="preserve">III. Proposed Budget </w:t>
      </w:r>
    </w:p>
    <w:p w14:paraId="7993E996" w14:textId="77777777" w:rsidR="0046770F" w:rsidRDefault="00222C9C" w:rsidP="00C304CC">
      <w:pPr>
        <w:spacing w:line="240" w:lineRule="auto"/>
      </w:pPr>
      <w:r>
        <w:rPr>
          <w:rFonts w:ascii="Times New Roman" w:eastAsia="Times New Roman" w:hAnsi="Times New Roman" w:cs="Times New Roman"/>
        </w:rPr>
        <w:t xml:space="preserve"> </w:t>
      </w:r>
    </w:p>
    <w:p w14:paraId="3A750C24" w14:textId="77777777" w:rsidR="0046770F" w:rsidRDefault="00222C9C" w:rsidP="00C304CC">
      <w:pPr>
        <w:spacing w:line="240" w:lineRule="auto"/>
      </w:pPr>
      <w:r>
        <w:rPr>
          <w:rFonts w:ascii="Times New Roman" w:eastAsia="Times New Roman" w:hAnsi="Times New Roman" w:cs="Times New Roman"/>
        </w:rPr>
        <w:t xml:space="preserve">Applicants are responsible for accurately estimating the cost of materials as well as payroll expenses for project employees. A lump sum (full or partial award) will be approved based on the submitted budget. </w:t>
      </w:r>
      <w:r>
        <w:rPr>
          <w:rFonts w:ascii="Times New Roman" w:eastAsia="Times New Roman" w:hAnsi="Times New Roman" w:cs="Times New Roman"/>
          <w:i/>
        </w:rPr>
        <w:t>Note: if any budget items are calculated incorrectly or adjustments are needed, your unit or department will be responsible for the additional costs. To ensure that the budget information is complete and accurate, it is helpful to meet with your departmental business officer before submitting your application.</w:t>
      </w:r>
    </w:p>
    <w:p w14:paraId="375F833E" w14:textId="77777777" w:rsidR="0046770F" w:rsidRDefault="0046770F" w:rsidP="00C304CC">
      <w:pPr>
        <w:spacing w:line="240" w:lineRule="auto"/>
      </w:pPr>
    </w:p>
    <w:p w14:paraId="663AA3E8" w14:textId="77777777" w:rsidR="0046770F" w:rsidRDefault="00222C9C" w:rsidP="00C304CC">
      <w:pPr>
        <w:spacing w:line="240" w:lineRule="auto"/>
      </w:pPr>
      <w:r>
        <w:rPr>
          <w:rFonts w:ascii="Times New Roman" w:eastAsia="Times New Roman" w:hAnsi="Times New Roman" w:cs="Times New Roman"/>
          <w:b/>
        </w:rPr>
        <w:t>1.  Personnel:</w:t>
      </w:r>
      <w:r>
        <w:rPr>
          <w:rFonts w:ascii="Times New Roman" w:eastAsia="Times New Roman" w:hAnsi="Times New Roman" w:cs="Times New Roman"/>
        </w:rPr>
        <w:t xml:space="preserve">  For each entry listed, indicate:</w:t>
      </w:r>
    </w:p>
    <w:p w14:paraId="72AEF8EF" w14:textId="77777777" w:rsidR="0046770F" w:rsidRDefault="00222C9C" w:rsidP="00C304CC">
      <w:pPr>
        <w:spacing w:line="240" w:lineRule="auto"/>
      </w:pPr>
      <w:r>
        <w:rPr>
          <w:rFonts w:ascii="Times New Roman" w:eastAsia="Times New Roman" w:hAnsi="Times New Roman" w:cs="Times New Roman"/>
        </w:rPr>
        <w:t xml:space="preserve"> </w:t>
      </w:r>
    </w:p>
    <w:p w14:paraId="3D90DA1E" w14:textId="77777777" w:rsidR="0046770F" w:rsidRDefault="00222C9C" w:rsidP="00C304CC">
      <w:pPr>
        <w:numPr>
          <w:ilvl w:val="0"/>
          <w:numId w:val="3"/>
        </w:numPr>
        <w:spacing w:line="240" w:lineRule="auto"/>
        <w:ind w:left="720" w:hanging="360"/>
        <w:rPr>
          <w:rFonts w:ascii="Times New Roman" w:eastAsia="Times New Roman" w:hAnsi="Times New Roman" w:cs="Times New Roman"/>
        </w:rPr>
      </w:pPr>
      <w:r>
        <w:rPr>
          <w:rFonts w:ascii="Times New Roman" w:eastAsia="Times New Roman" w:hAnsi="Times New Roman" w:cs="Times New Roman"/>
        </w:rPr>
        <w:t>Name, if available:</w:t>
      </w:r>
    </w:p>
    <w:p w14:paraId="790C7CF3" w14:textId="77777777" w:rsidR="0046770F" w:rsidRDefault="00222C9C" w:rsidP="00C304CC">
      <w:pPr>
        <w:numPr>
          <w:ilvl w:val="0"/>
          <w:numId w:val="3"/>
        </w:numPr>
        <w:spacing w:line="240" w:lineRule="auto"/>
        <w:ind w:left="720" w:hanging="360"/>
        <w:rPr>
          <w:rFonts w:ascii="Times New Roman" w:eastAsia="Times New Roman" w:hAnsi="Times New Roman" w:cs="Times New Roman"/>
        </w:rPr>
      </w:pPr>
      <w:r>
        <w:rPr>
          <w:rFonts w:ascii="Times New Roman" w:eastAsia="Times New Roman" w:hAnsi="Times New Roman" w:cs="Times New Roman"/>
        </w:rPr>
        <w:t>Anticipated payroll title and step:</w:t>
      </w:r>
    </w:p>
    <w:p w14:paraId="6F225E20" w14:textId="77777777" w:rsidR="0046770F" w:rsidRDefault="00222C9C" w:rsidP="00C304CC">
      <w:pPr>
        <w:numPr>
          <w:ilvl w:val="0"/>
          <w:numId w:val="3"/>
        </w:numPr>
        <w:spacing w:line="240" w:lineRule="auto"/>
        <w:ind w:left="720" w:hanging="360"/>
        <w:rPr>
          <w:rFonts w:ascii="Times New Roman" w:eastAsia="Times New Roman" w:hAnsi="Times New Roman" w:cs="Times New Roman"/>
        </w:rPr>
      </w:pPr>
      <w:r>
        <w:rPr>
          <w:rFonts w:ascii="Times New Roman" w:eastAsia="Times New Roman" w:hAnsi="Times New Roman" w:cs="Times New Roman"/>
        </w:rPr>
        <w:t>Salary rate (monthly or hourly):</w:t>
      </w:r>
    </w:p>
    <w:p w14:paraId="1481E88A" w14:textId="77777777" w:rsidR="0046770F" w:rsidRDefault="00222C9C" w:rsidP="00C304CC">
      <w:pPr>
        <w:numPr>
          <w:ilvl w:val="0"/>
          <w:numId w:val="3"/>
        </w:numPr>
        <w:spacing w:line="240" w:lineRule="auto"/>
        <w:ind w:left="720" w:hanging="360"/>
        <w:rPr>
          <w:rFonts w:ascii="Times New Roman" w:eastAsia="Times New Roman" w:hAnsi="Times New Roman" w:cs="Times New Roman"/>
        </w:rPr>
      </w:pPr>
      <w:r>
        <w:rPr>
          <w:rFonts w:ascii="Times New Roman" w:eastAsia="Times New Roman" w:hAnsi="Times New Roman" w:cs="Times New Roman"/>
        </w:rPr>
        <w:t>Percentage of time and duration or total number of hours on the project:</w:t>
      </w:r>
    </w:p>
    <w:p w14:paraId="56C2B3CC" w14:textId="77777777" w:rsidR="0046770F" w:rsidRDefault="00222C9C" w:rsidP="00C304CC">
      <w:pPr>
        <w:numPr>
          <w:ilvl w:val="0"/>
          <w:numId w:val="3"/>
        </w:numPr>
        <w:spacing w:line="240" w:lineRule="auto"/>
        <w:ind w:left="720" w:hanging="360"/>
        <w:rPr>
          <w:rFonts w:ascii="Times New Roman" w:eastAsia="Times New Roman" w:hAnsi="Times New Roman" w:cs="Times New Roman"/>
        </w:rPr>
      </w:pPr>
      <w:r>
        <w:rPr>
          <w:rFonts w:ascii="Times New Roman" w:eastAsia="Times New Roman" w:hAnsi="Times New Roman" w:cs="Times New Roman"/>
        </w:rPr>
        <w:t xml:space="preserve">Total payroll costs for the project (when appropriate, include the appropriate amounts for employee benefits, including GSHIP): </w:t>
      </w:r>
    </w:p>
    <w:p w14:paraId="067885C2" w14:textId="77777777" w:rsidR="0046770F" w:rsidRDefault="0046770F" w:rsidP="00C304CC">
      <w:pPr>
        <w:spacing w:line="240" w:lineRule="auto"/>
        <w:ind w:right="20"/>
      </w:pPr>
    </w:p>
    <w:p w14:paraId="58B0257D" w14:textId="77777777" w:rsidR="0046770F" w:rsidRDefault="00222C9C" w:rsidP="00C304CC">
      <w:pPr>
        <w:spacing w:line="240" w:lineRule="auto"/>
        <w:ind w:right="20" w:firstLine="720"/>
      </w:pPr>
      <w:r>
        <w:rPr>
          <w:rFonts w:ascii="Times New Roman" w:eastAsia="Times New Roman" w:hAnsi="Times New Roman" w:cs="Times New Roman"/>
          <w:b/>
          <w:i/>
        </w:rPr>
        <w:t xml:space="preserve">Total personnel cost: </w:t>
      </w:r>
      <w:r>
        <w:rPr>
          <w:rFonts w:ascii="Times New Roman" w:eastAsia="Times New Roman" w:hAnsi="Times New Roman" w:cs="Times New Roman"/>
          <w:b/>
        </w:rPr>
        <w:t>$ __________________</w:t>
      </w:r>
    </w:p>
    <w:p w14:paraId="789B0738" w14:textId="77777777" w:rsidR="0046770F" w:rsidRDefault="0046770F" w:rsidP="00C304CC">
      <w:pPr>
        <w:spacing w:line="240" w:lineRule="auto"/>
        <w:ind w:right="20" w:firstLine="720"/>
      </w:pPr>
    </w:p>
    <w:p w14:paraId="6E70F53D" w14:textId="77777777" w:rsidR="0046770F" w:rsidRDefault="00222C9C" w:rsidP="00C304CC">
      <w:pPr>
        <w:spacing w:line="240" w:lineRule="auto"/>
      </w:pPr>
      <w:r>
        <w:rPr>
          <w:rFonts w:ascii="Times New Roman" w:eastAsia="Times New Roman" w:hAnsi="Times New Roman" w:cs="Times New Roman"/>
          <w:b/>
        </w:rPr>
        <w:t xml:space="preserve">2.  Materials/supplies/expenses: </w:t>
      </w:r>
      <w:r>
        <w:rPr>
          <w:rFonts w:ascii="Times New Roman" w:eastAsia="Times New Roman" w:hAnsi="Times New Roman" w:cs="Times New Roman"/>
        </w:rPr>
        <w:t>(e.g., incentives for students, duplication of materials, room rental, refreshments, etc.)</w:t>
      </w:r>
    </w:p>
    <w:p w14:paraId="7E7D15C6" w14:textId="77777777" w:rsidR="0046770F" w:rsidRDefault="0046770F" w:rsidP="00C304CC">
      <w:pPr>
        <w:spacing w:line="240" w:lineRule="auto"/>
      </w:pPr>
    </w:p>
    <w:p w14:paraId="1FB94D6F" w14:textId="77777777" w:rsidR="0046770F" w:rsidRDefault="00222C9C" w:rsidP="00C304CC">
      <w:pPr>
        <w:spacing w:line="240" w:lineRule="auto"/>
        <w:ind w:left="360" w:right="20" w:firstLine="360"/>
      </w:pPr>
      <w:r>
        <w:rPr>
          <w:rFonts w:ascii="Times New Roman" w:eastAsia="Times New Roman" w:hAnsi="Times New Roman" w:cs="Times New Roman"/>
          <w:b/>
          <w:i/>
        </w:rPr>
        <w:t xml:space="preserve">Total materials cost: </w:t>
      </w:r>
      <w:r>
        <w:rPr>
          <w:rFonts w:ascii="Times New Roman" w:eastAsia="Times New Roman" w:hAnsi="Times New Roman" w:cs="Times New Roman"/>
          <w:b/>
        </w:rPr>
        <w:t>$ __________________</w:t>
      </w:r>
    </w:p>
    <w:p w14:paraId="22DC6295" w14:textId="77777777" w:rsidR="0046770F" w:rsidRDefault="00222C9C" w:rsidP="00C304CC">
      <w:pPr>
        <w:spacing w:line="240" w:lineRule="auto"/>
        <w:ind w:right="20"/>
      </w:pPr>
      <w:r>
        <w:rPr>
          <w:rFonts w:ascii="Times New Roman" w:eastAsia="Times New Roman" w:hAnsi="Times New Roman" w:cs="Times New Roman"/>
          <w:b/>
          <w:u w:val="single"/>
        </w:rPr>
        <w:t xml:space="preserve"> </w:t>
      </w:r>
    </w:p>
    <w:p w14:paraId="7BBEBE00" w14:textId="77777777" w:rsidR="0046770F" w:rsidRDefault="00222C9C" w:rsidP="00C304CC">
      <w:pPr>
        <w:spacing w:line="240" w:lineRule="auto"/>
        <w:ind w:right="20"/>
      </w:pPr>
      <w:r>
        <w:rPr>
          <w:rFonts w:ascii="Times New Roman" w:eastAsia="Times New Roman" w:hAnsi="Times New Roman" w:cs="Times New Roman"/>
          <w:b/>
        </w:rPr>
        <w:t>3.  Total cost of the project:  $ __________________</w:t>
      </w:r>
    </w:p>
    <w:p w14:paraId="5F8BF7F7" w14:textId="77777777" w:rsidR="0046770F" w:rsidRDefault="0046770F" w:rsidP="00C304CC">
      <w:pPr>
        <w:spacing w:line="240" w:lineRule="auto"/>
      </w:pPr>
    </w:p>
    <w:p w14:paraId="17B4A336" w14:textId="77777777" w:rsidR="0046770F" w:rsidRDefault="00222C9C" w:rsidP="00C304CC">
      <w:pPr>
        <w:spacing w:line="240" w:lineRule="auto"/>
        <w:ind w:right="20"/>
      </w:pPr>
      <w:r>
        <w:rPr>
          <w:rFonts w:ascii="Times New Roman" w:eastAsia="Times New Roman" w:hAnsi="Times New Roman" w:cs="Times New Roman"/>
          <w:b/>
        </w:rPr>
        <w:t>4.  Total amount requested (up to $20,000):  $ __________________</w:t>
      </w:r>
    </w:p>
    <w:p w14:paraId="07E6185A" w14:textId="77777777" w:rsidR="0046770F" w:rsidRDefault="0046770F" w:rsidP="00C304CC">
      <w:pPr>
        <w:spacing w:line="240" w:lineRule="auto"/>
      </w:pPr>
    </w:p>
    <w:p w14:paraId="2140DDFC" w14:textId="77777777" w:rsidR="0046770F" w:rsidRDefault="00222C9C" w:rsidP="00C304CC">
      <w:pPr>
        <w:spacing w:line="240" w:lineRule="auto"/>
      </w:pPr>
      <w:r>
        <w:rPr>
          <w:rFonts w:ascii="Times New Roman" w:eastAsia="Times New Roman" w:hAnsi="Times New Roman" w:cs="Times New Roman"/>
          <w:b/>
        </w:rPr>
        <w:t xml:space="preserve">5.  If your proposed project will cost more than the $20,000 limit for this grant, please specify other funding sources (e.g., departmental) and amounts. </w:t>
      </w:r>
    </w:p>
    <w:p w14:paraId="5090C33E" w14:textId="77777777" w:rsidR="0046770F" w:rsidRDefault="0046770F" w:rsidP="00C304CC">
      <w:pPr>
        <w:spacing w:line="240" w:lineRule="auto"/>
      </w:pPr>
    </w:p>
    <w:p w14:paraId="5C9F124A" w14:textId="77777777" w:rsidR="0046770F" w:rsidRDefault="00222C9C" w:rsidP="00C304CC">
      <w:pPr>
        <w:spacing w:line="240" w:lineRule="auto"/>
      </w:pPr>
      <w:r>
        <w:rPr>
          <w:rFonts w:ascii="Georgia" w:eastAsia="Georgia" w:hAnsi="Georgia" w:cs="Georgia"/>
          <w:b/>
          <w:i/>
          <w:color w:val="4F81BD"/>
          <w:sz w:val="24"/>
          <w:szCs w:val="24"/>
        </w:rPr>
        <w:t xml:space="preserve">IV. Grant Administration </w:t>
      </w:r>
    </w:p>
    <w:p w14:paraId="5D8D88E2" w14:textId="77777777" w:rsidR="0046770F" w:rsidRDefault="00222C9C" w:rsidP="00C304CC">
      <w:pPr>
        <w:spacing w:line="240" w:lineRule="auto"/>
      </w:pPr>
      <w:r>
        <w:rPr>
          <w:rFonts w:ascii="Times New Roman" w:eastAsia="Times New Roman" w:hAnsi="Times New Roman" w:cs="Times New Roman"/>
        </w:rPr>
        <w:t>• Departmental Business Officer Name:</w:t>
      </w:r>
    </w:p>
    <w:p w14:paraId="19C92470" w14:textId="77777777" w:rsidR="0046770F" w:rsidRDefault="00222C9C" w:rsidP="00C304CC">
      <w:pPr>
        <w:spacing w:line="240" w:lineRule="auto"/>
      </w:pPr>
      <w:r>
        <w:rPr>
          <w:rFonts w:ascii="Times New Roman" w:eastAsia="Times New Roman" w:hAnsi="Times New Roman" w:cs="Times New Roman"/>
        </w:rPr>
        <w:t>• Title:</w:t>
      </w:r>
    </w:p>
    <w:p w14:paraId="5487AA76" w14:textId="77777777" w:rsidR="0046770F" w:rsidRDefault="00222C9C" w:rsidP="00C304CC">
      <w:pPr>
        <w:spacing w:line="240" w:lineRule="auto"/>
      </w:pPr>
      <w:r>
        <w:rPr>
          <w:rFonts w:ascii="Times New Roman" w:eastAsia="Times New Roman" w:hAnsi="Times New Roman" w:cs="Times New Roman"/>
        </w:rPr>
        <w:t>• Campus Address:</w:t>
      </w:r>
    </w:p>
    <w:p w14:paraId="73A35F89" w14:textId="77777777" w:rsidR="0046770F" w:rsidRDefault="00222C9C" w:rsidP="00C304CC">
      <w:pPr>
        <w:spacing w:line="240" w:lineRule="auto"/>
      </w:pPr>
      <w:r>
        <w:rPr>
          <w:rFonts w:ascii="Times New Roman" w:eastAsia="Times New Roman" w:hAnsi="Times New Roman" w:cs="Times New Roman"/>
        </w:rPr>
        <w:t>• Phone:</w:t>
      </w:r>
    </w:p>
    <w:p w14:paraId="5D94EF79" w14:textId="77777777" w:rsidR="0046770F" w:rsidRDefault="00222C9C" w:rsidP="00C304CC">
      <w:pPr>
        <w:spacing w:line="240" w:lineRule="auto"/>
      </w:pPr>
      <w:r>
        <w:rPr>
          <w:rFonts w:ascii="Times New Roman" w:eastAsia="Times New Roman" w:hAnsi="Times New Roman" w:cs="Times New Roman"/>
        </w:rPr>
        <w:t>• Email Address:</w:t>
      </w:r>
    </w:p>
    <w:p w14:paraId="35B3D398" w14:textId="77777777" w:rsidR="0046770F" w:rsidRDefault="00222C9C" w:rsidP="00C304CC">
      <w:pPr>
        <w:spacing w:line="240" w:lineRule="auto"/>
      </w:pPr>
      <w:r>
        <w:rPr>
          <w:rFonts w:ascii="Times New Roman" w:eastAsia="Times New Roman" w:hAnsi="Times New Roman" w:cs="Times New Roman"/>
        </w:rPr>
        <w:t>• Departmental Chart of Accounts String (for fund transfer). Please note that the chart string itself must be included in order for the application to be processed:</w:t>
      </w:r>
    </w:p>
    <w:p w14:paraId="4EC93181" w14:textId="77777777" w:rsidR="0046770F" w:rsidRDefault="0046770F" w:rsidP="00C304CC">
      <w:pPr>
        <w:spacing w:line="240" w:lineRule="auto"/>
      </w:pPr>
    </w:p>
    <w:p w14:paraId="177D000D" w14:textId="77777777" w:rsidR="0046770F" w:rsidRDefault="00222C9C" w:rsidP="00C304CC">
      <w:pPr>
        <w:spacing w:line="240" w:lineRule="auto"/>
      </w:pPr>
      <w:r>
        <w:rPr>
          <w:rFonts w:ascii="Times New Roman" w:eastAsia="Times New Roman" w:hAnsi="Times New Roman" w:cs="Times New Roman"/>
          <w:i/>
        </w:rPr>
        <w:t>Note: If funds are to be transferred to another department, please identify the name, address, telephone number, and department of the staff member who will actually administer the funds.</w:t>
      </w:r>
    </w:p>
    <w:sectPr w:rsidR="0046770F">
      <w:headerReference w:type="default" r:id="rId13"/>
      <w:footerReference w:type="default" r:id="rId14"/>
      <w:pgSz w:w="12240" w:h="15840"/>
      <w:pgMar w:top="1440" w:right="1440" w:bottom="1440" w:left="1440" w:header="720" w:footer="720" w:gutter="0"/>
      <w:pgNumType w:start="1"/>
      <w:cols w:space="720" w:equalWidth="0">
        <w:col w:w="9360"/>
      </w:cols>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3DBEB" w14:textId="77777777" w:rsidR="003A7526" w:rsidRDefault="003A7526">
      <w:pPr>
        <w:spacing w:line="240" w:lineRule="auto"/>
      </w:pPr>
      <w:r>
        <w:separator/>
      </w:r>
    </w:p>
  </w:endnote>
  <w:endnote w:type="continuationSeparator" w:id="0">
    <w:p w14:paraId="616D55F6" w14:textId="77777777" w:rsidR="003A7526" w:rsidRDefault="003A75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New Roman">
    <w:panose1 w:val="00000000000000000000"/>
    <w:charset w:val="4D"/>
    <w:family w:val="roman"/>
    <w:notTrueType/>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Adobe Caslon Pro">
    <w:panose1 w:val="0205050205050A020403"/>
    <w:charset w:val="00"/>
    <w:family w:val="auto"/>
    <w:pitch w:val="variable"/>
    <w:sig w:usb0="00000007" w:usb1="00000001" w:usb2="00000000" w:usb3="00000000" w:csb0="00000093"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30969" w14:textId="77777777" w:rsidR="0046770F" w:rsidRDefault="00222C9C">
    <w:pPr>
      <w:tabs>
        <w:tab w:val="center" w:pos="4320"/>
        <w:tab w:val="right" w:pos="8640"/>
      </w:tabs>
      <w:spacing w:line="240" w:lineRule="auto"/>
      <w:jc w:val="right"/>
    </w:pPr>
    <w:r>
      <w:fldChar w:fldCharType="begin"/>
    </w:r>
    <w:r>
      <w:instrText>PAGE</w:instrText>
    </w:r>
    <w:r>
      <w:fldChar w:fldCharType="separate"/>
    </w:r>
    <w:r w:rsidR="00B10687">
      <w:rPr>
        <w:noProof/>
      </w:rPr>
      <w:t>2</w:t>
    </w:r>
    <w:r>
      <w:fldChar w:fldCharType="end"/>
    </w:r>
  </w:p>
  <w:p w14:paraId="00CCD2F8" w14:textId="77777777" w:rsidR="0046770F" w:rsidRDefault="00222C9C">
    <w:pPr>
      <w:tabs>
        <w:tab w:val="center" w:pos="4320"/>
        <w:tab w:val="right" w:pos="8640"/>
      </w:tabs>
      <w:spacing w:after="720" w:line="240" w:lineRule="auto"/>
      <w:ind w:right="360"/>
    </w:pPr>
    <w:r>
      <w:rPr>
        <w:rFonts w:ascii="Adobe Caslon Pro" w:eastAsia="Adobe Caslon Pro" w:hAnsi="Adobe Caslon Pro" w:cs="Adobe Caslon Pro"/>
        <w:sz w:val="16"/>
        <w:szCs w:val="16"/>
      </w:rPr>
      <w:t>Center for Teaching and Learning, UC Berkeley, 2016-2017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95B518" w14:textId="77777777" w:rsidR="003A7526" w:rsidRDefault="003A7526">
      <w:pPr>
        <w:spacing w:line="240" w:lineRule="auto"/>
      </w:pPr>
      <w:r>
        <w:separator/>
      </w:r>
    </w:p>
  </w:footnote>
  <w:footnote w:type="continuationSeparator" w:id="0">
    <w:p w14:paraId="0742FF87" w14:textId="77777777" w:rsidR="003A7526" w:rsidRDefault="003A7526">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9BAEEC" w14:textId="77777777" w:rsidR="0046770F" w:rsidRDefault="0046770F">
    <w:pPr>
      <w:tabs>
        <w:tab w:val="center" w:pos="4320"/>
        <w:tab w:val="right" w:pos="8640"/>
      </w:tabs>
      <w:spacing w:before="720" w:line="240" w:lineRule="auto"/>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8F0FA7"/>
    <w:multiLevelType w:val="multilevel"/>
    <w:tmpl w:val="72E8CA98"/>
    <w:lvl w:ilvl="0">
      <w:start w:val="1"/>
      <w:numFmt w:val="lowerLetter"/>
      <w:lvlText w:val="(%1)"/>
      <w:lvlJc w:val="left"/>
      <w:pPr>
        <w:ind w:left="1440" w:firstLine="1080"/>
      </w:pPr>
    </w:lvl>
    <w:lvl w:ilvl="1">
      <w:start w:val="1"/>
      <w:numFmt w:val="lowerLetter"/>
      <w:lvlText w:val="%2."/>
      <w:lvlJc w:val="left"/>
      <w:pPr>
        <w:ind w:left="2160" w:firstLine="1800"/>
      </w:pPr>
    </w:lvl>
    <w:lvl w:ilvl="2">
      <w:start w:val="1"/>
      <w:numFmt w:val="lowerRoman"/>
      <w:lvlText w:val="%3."/>
      <w:lvlJc w:val="right"/>
      <w:pPr>
        <w:ind w:left="2880" w:firstLine="2700"/>
      </w:pPr>
    </w:lvl>
    <w:lvl w:ilvl="3">
      <w:start w:val="1"/>
      <w:numFmt w:val="decimal"/>
      <w:lvlText w:val="%4."/>
      <w:lvlJc w:val="left"/>
      <w:pPr>
        <w:ind w:left="3600" w:firstLine="3240"/>
      </w:pPr>
    </w:lvl>
    <w:lvl w:ilvl="4">
      <w:start w:val="1"/>
      <w:numFmt w:val="lowerLetter"/>
      <w:lvlText w:val="%5."/>
      <w:lvlJc w:val="left"/>
      <w:pPr>
        <w:ind w:left="4320" w:firstLine="3960"/>
      </w:pPr>
    </w:lvl>
    <w:lvl w:ilvl="5">
      <w:start w:val="1"/>
      <w:numFmt w:val="lowerRoman"/>
      <w:lvlText w:val="%6."/>
      <w:lvlJc w:val="right"/>
      <w:pPr>
        <w:ind w:left="5040" w:firstLine="4860"/>
      </w:pPr>
    </w:lvl>
    <w:lvl w:ilvl="6">
      <w:start w:val="1"/>
      <w:numFmt w:val="decimal"/>
      <w:lvlText w:val="%7."/>
      <w:lvlJc w:val="left"/>
      <w:pPr>
        <w:ind w:left="5760" w:firstLine="5400"/>
      </w:pPr>
    </w:lvl>
    <w:lvl w:ilvl="7">
      <w:start w:val="1"/>
      <w:numFmt w:val="lowerLetter"/>
      <w:lvlText w:val="%8."/>
      <w:lvlJc w:val="left"/>
      <w:pPr>
        <w:ind w:left="6480" w:firstLine="6120"/>
      </w:pPr>
    </w:lvl>
    <w:lvl w:ilvl="8">
      <w:start w:val="1"/>
      <w:numFmt w:val="lowerRoman"/>
      <w:lvlText w:val="%9."/>
      <w:lvlJc w:val="right"/>
      <w:pPr>
        <w:ind w:left="7200" w:firstLine="7020"/>
      </w:pPr>
    </w:lvl>
  </w:abstractNum>
  <w:abstractNum w:abstractNumId="1">
    <w:nsid w:val="104D1F7E"/>
    <w:multiLevelType w:val="multilevel"/>
    <w:tmpl w:val="C1685AFE"/>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2520"/>
      </w:pPr>
      <w:rPr>
        <w:rFonts w:ascii="Cambria" w:eastAsia="Cambria" w:hAnsi="Cambria" w:cs="Cambria"/>
        <w:b w:val="0"/>
        <w:i w:val="0"/>
        <w:smallCaps w:val="0"/>
        <w:strike w:val="0"/>
        <w:color w:val="000000"/>
        <w:sz w:val="22"/>
        <w:szCs w:val="22"/>
        <w:u w:val="none"/>
        <w:vertAlign w:val="baseline"/>
      </w:rPr>
    </w:lvl>
    <w:lvl w:ilvl="2">
      <w:start w:val="1"/>
      <w:numFmt w:val="lowerRoman"/>
      <w:lvlText w:val="%3"/>
      <w:lvlJc w:val="left"/>
      <w:pPr>
        <w:ind w:left="2160" w:firstLine="3960"/>
      </w:pPr>
      <w:rPr>
        <w:rFonts w:ascii="Cambria" w:eastAsia="Cambria" w:hAnsi="Cambria" w:cs="Cambria"/>
        <w:b w:val="0"/>
        <w:i w:val="0"/>
        <w:smallCaps w:val="0"/>
        <w:strike w:val="0"/>
        <w:color w:val="000000"/>
        <w:sz w:val="22"/>
        <w:szCs w:val="22"/>
        <w:u w:val="none"/>
        <w:vertAlign w:val="baseline"/>
      </w:rPr>
    </w:lvl>
    <w:lvl w:ilvl="3">
      <w:start w:val="1"/>
      <w:numFmt w:val="decimal"/>
      <w:lvlText w:val="%4"/>
      <w:lvlJc w:val="left"/>
      <w:pPr>
        <w:ind w:left="2880" w:firstLine="5400"/>
      </w:pPr>
      <w:rPr>
        <w:rFonts w:ascii="Cambria" w:eastAsia="Cambria" w:hAnsi="Cambria" w:cs="Cambria"/>
        <w:b w:val="0"/>
        <w:i w:val="0"/>
        <w:smallCaps w:val="0"/>
        <w:strike w:val="0"/>
        <w:color w:val="000000"/>
        <w:sz w:val="22"/>
        <w:szCs w:val="22"/>
        <w:u w:val="none"/>
        <w:vertAlign w:val="baseline"/>
      </w:rPr>
    </w:lvl>
    <w:lvl w:ilvl="4">
      <w:start w:val="1"/>
      <w:numFmt w:val="lowerLetter"/>
      <w:lvlText w:val="%5"/>
      <w:lvlJc w:val="left"/>
      <w:pPr>
        <w:ind w:left="3600" w:firstLine="6840"/>
      </w:pPr>
      <w:rPr>
        <w:rFonts w:ascii="Cambria" w:eastAsia="Cambria" w:hAnsi="Cambria" w:cs="Cambria"/>
        <w:b w:val="0"/>
        <w:i w:val="0"/>
        <w:smallCaps w:val="0"/>
        <w:strike w:val="0"/>
        <w:color w:val="000000"/>
        <w:sz w:val="22"/>
        <w:szCs w:val="22"/>
        <w:u w:val="none"/>
        <w:vertAlign w:val="baseline"/>
      </w:rPr>
    </w:lvl>
    <w:lvl w:ilvl="5">
      <w:start w:val="1"/>
      <w:numFmt w:val="lowerRoman"/>
      <w:lvlText w:val="%6"/>
      <w:lvlJc w:val="left"/>
      <w:pPr>
        <w:ind w:left="4320" w:firstLine="8280"/>
      </w:pPr>
      <w:rPr>
        <w:rFonts w:ascii="Cambria" w:eastAsia="Cambria" w:hAnsi="Cambria" w:cs="Cambria"/>
        <w:b w:val="0"/>
        <w:i w:val="0"/>
        <w:smallCaps w:val="0"/>
        <w:strike w:val="0"/>
        <w:color w:val="000000"/>
        <w:sz w:val="22"/>
        <w:szCs w:val="22"/>
        <w:u w:val="none"/>
        <w:vertAlign w:val="baseline"/>
      </w:rPr>
    </w:lvl>
    <w:lvl w:ilvl="6">
      <w:start w:val="1"/>
      <w:numFmt w:val="decimal"/>
      <w:lvlText w:val="%7"/>
      <w:lvlJc w:val="left"/>
      <w:pPr>
        <w:ind w:left="5040" w:firstLine="9720"/>
      </w:pPr>
      <w:rPr>
        <w:rFonts w:ascii="Cambria" w:eastAsia="Cambria" w:hAnsi="Cambria" w:cs="Cambria"/>
        <w:b w:val="0"/>
        <w:i w:val="0"/>
        <w:smallCaps w:val="0"/>
        <w:strike w:val="0"/>
        <w:color w:val="000000"/>
        <w:sz w:val="22"/>
        <w:szCs w:val="22"/>
        <w:u w:val="none"/>
        <w:vertAlign w:val="baseline"/>
      </w:rPr>
    </w:lvl>
    <w:lvl w:ilvl="7">
      <w:start w:val="1"/>
      <w:numFmt w:val="lowerLetter"/>
      <w:lvlText w:val="%8"/>
      <w:lvlJc w:val="left"/>
      <w:pPr>
        <w:ind w:left="5760" w:firstLine="11160"/>
      </w:pPr>
      <w:rPr>
        <w:rFonts w:ascii="Cambria" w:eastAsia="Cambria" w:hAnsi="Cambria" w:cs="Cambria"/>
        <w:b w:val="0"/>
        <w:i w:val="0"/>
        <w:smallCaps w:val="0"/>
        <w:strike w:val="0"/>
        <w:color w:val="000000"/>
        <w:sz w:val="22"/>
        <w:szCs w:val="22"/>
        <w:u w:val="none"/>
        <w:vertAlign w:val="baseline"/>
      </w:rPr>
    </w:lvl>
    <w:lvl w:ilvl="8">
      <w:start w:val="1"/>
      <w:numFmt w:val="lowerRoman"/>
      <w:lvlText w:val="%9"/>
      <w:lvlJc w:val="left"/>
      <w:pPr>
        <w:ind w:left="6480" w:firstLine="12600"/>
      </w:pPr>
      <w:rPr>
        <w:rFonts w:ascii="Cambria" w:eastAsia="Cambria" w:hAnsi="Cambria" w:cs="Cambria"/>
        <w:b w:val="0"/>
        <w:i w:val="0"/>
        <w:smallCaps w:val="0"/>
        <w:strike w:val="0"/>
        <w:color w:val="000000"/>
        <w:sz w:val="22"/>
        <w:szCs w:val="22"/>
        <w:u w:val="none"/>
        <w:vertAlign w:val="baseline"/>
      </w:rPr>
    </w:lvl>
  </w:abstractNum>
  <w:abstractNum w:abstractNumId="2">
    <w:nsid w:val="1C895DF7"/>
    <w:multiLevelType w:val="multilevel"/>
    <w:tmpl w:val="2CB6AE92"/>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2520"/>
      </w:pPr>
      <w:rPr>
        <w:rFonts w:ascii="Cambria" w:eastAsia="Cambria" w:hAnsi="Cambria" w:cs="Cambria"/>
        <w:b w:val="0"/>
        <w:i w:val="0"/>
        <w:smallCaps w:val="0"/>
        <w:strike w:val="0"/>
        <w:color w:val="000000"/>
        <w:sz w:val="22"/>
        <w:szCs w:val="22"/>
        <w:u w:val="none"/>
        <w:vertAlign w:val="baseline"/>
      </w:rPr>
    </w:lvl>
    <w:lvl w:ilvl="2">
      <w:start w:val="1"/>
      <w:numFmt w:val="lowerRoman"/>
      <w:lvlText w:val="%3"/>
      <w:lvlJc w:val="left"/>
      <w:pPr>
        <w:ind w:left="2160" w:firstLine="3960"/>
      </w:pPr>
      <w:rPr>
        <w:rFonts w:ascii="Cambria" w:eastAsia="Cambria" w:hAnsi="Cambria" w:cs="Cambria"/>
        <w:b w:val="0"/>
        <w:i w:val="0"/>
        <w:smallCaps w:val="0"/>
        <w:strike w:val="0"/>
        <w:color w:val="000000"/>
        <w:sz w:val="22"/>
        <w:szCs w:val="22"/>
        <w:u w:val="none"/>
        <w:vertAlign w:val="baseline"/>
      </w:rPr>
    </w:lvl>
    <w:lvl w:ilvl="3">
      <w:start w:val="1"/>
      <w:numFmt w:val="decimal"/>
      <w:lvlText w:val="%4"/>
      <w:lvlJc w:val="left"/>
      <w:pPr>
        <w:ind w:left="2880" w:firstLine="5400"/>
      </w:pPr>
      <w:rPr>
        <w:rFonts w:ascii="Cambria" w:eastAsia="Cambria" w:hAnsi="Cambria" w:cs="Cambria"/>
        <w:b w:val="0"/>
        <w:i w:val="0"/>
        <w:smallCaps w:val="0"/>
        <w:strike w:val="0"/>
        <w:color w:val="000000"/>
        <w:sz w:val="22"/>
        <w:szCs w:val="22"/>
        <w:u w:val="none"/>
        <w:vertAlign w:val="baseline"/>
      </w:rPr>
    </w:lvl>
    <w:lvl w:ilvl="4">
      <w:start w:val="1"/>
      <w:numFmt w:val="lowerLetter"/>
      <w:lvlText w:val="%5"/>
      <w:lvlJc w:val="left"/>
      <w:pPr>
        <w:ind w:left="3600" w:firstLine="6840"/>
      </w:pPr>
      <w:rPr>
        <w:rFonts w:ascii="Cambria" w:eastAsia="Cambria" w:hAnsi="Cambria" w:cs="Cambria"/>
        <w:b w:val="0"/>
        <w:i w:val="0"/>
        <w:smallCaps w:val="0"/>
        <w:strike w:val="0"/>
        <w:color w:val="000000"/>
        <w:sz w:val="22"/>
        <w:szCs w:val="22"/>
        <w:u w:val="none"/>
        <w:vertAlign w:val="baseline"/>
      </w:rPr>
    </w:lvl>
    <w:lvl w:ilvl="5">
      <w:start w:val="1"/>
      <w:numFmt w:val="lowerRoman"/>
      <w:lvlText w:val="%6"/>
      <w:lvlJc w:val="left"/>
      <w:pPr>
        <w:ind w:left="4320" w:firstLine="8280"/>
      </w:pPr>
      <w:rPr>
        <w:rFonts w:ascii="Cambria" w:eastAsia="Cambria" w:hAnsi="Cambria" w:cs="Cambria"/>
        <w:b w:val="0"/>
        <w:i w:val="0"/>
        <w:smallCaps w:val="0"/>
        <w:strike w:val="0"/>
        <w:color w:val="000000"/>
        <w:sz w:val="22"/>
        <w:szCs w:val="22"/>
        <w:u w:val="none"/>
        <w:vertAlign w:val="baseline"/>
      </w:rPr>
    </w:lvl>
    <w:lvl w:ilvl="6">
      <w:start w:val="1"/>
      <w:numFmt w:val="decimal"/>
      <w:lvlText w:val="%7"/>
      <w:lvlJc w:val="left"/>
      <w:pPr>
        <w:ind w:left="5040" w:firstLine="9720"/>
      </w:pPr>
      <w:rPr>
        <w:rFonts w:ascii="Cambria" w:eastAsia="Cambria" w:hAnsi="Cambria" w:cs="Cambria"/>
        <w:b w:val="0"/>
        <w:i w:val="0"/>
        <w:smallCaps w:val="0"/>
        <w:strike w:val="0"/>
        <w:color w:val="000000"/>
        <w:sz w:val="22"/>
        <w:szCs w:val="22"/>
        <w:u w:val="none"/>
        <w:vertAlign w:val="baseline"/>
      </w:rPr>
    </w:lvl>
    <w:lvl w:ilvl="7">
      <w:start w:val="1"/>
      <w:numFmt w:val="lowerLetter"/>
      <w:lvlText w:val="%8"/>
      <w:lvlJc w:val="left"/>
      <w:pPr>
        <w:ind w:left="5760" w:firstLine="11160"/>
      </w:pPr>
      <w:rPr>
        <w:rFonts w:ascii="Cambria" w:eastAsia="Cambria" w:hAnsi="Cambria" w:cs="Cambria"/>
        <w:b w:val="0"/>
        <w:i w:val="0"/>
        <w:smallCaps w:val="0"/>
        <w:strike w:val="0"/>
        <w:color w:val="000000"/>
        <w:sz w:val="22"/>
        <w:szCs w:val="22"/>
        <w:u w:val="none"/>
        <w:vertAlign w:val="baseline"/>
      </w:rPr>
    </w:lvl>
    <w:lvl w:ilvl="8">
      <w:start w:val="1"/>
      <w:numFmt w:val="lowerRoman"/>
      <w:lvlText w:val="%9"/>
      <w:lvlJc w:val="left"/>
      <w:pPr>
        <w:ind w:left="6480" w:firstLine="12600"/>
      </w:pPr>
      <w:rPr>
        <w:rFonts w:ascii="Cambria" w:eastAsia="Cambria" w:hAnsi="Cambria" w:cs="Cambria"/>
        <w:b w:val="0"/>
        <w:i w:val="0"/>
        <w:smallCaps w:val="0"/>
        <w:strike w:val="0"/>
        <w:color w:val="000000"/>
        <w:sz w:val="22"/>
        <w:szCs w:val="22"/>
        <w:u w:val="none"/>
        <w:vertAlign w:val="baseline"/>
      </w:rPr>
    </w:lvl>
  </w:abstractNum>
  <w:abstractNum w:abstractNumId="3">
    <w:nsid w:val="574258AE"/>
    <w:multiLevelType w:val="multilevel"/>
    <w:tmpl w:val="8806AD5A"/>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2520"/>
      </w:pPr>
      <w:rPr>
        <w:rFonts w:ascii="Cambria" w:eastAsia="Cambria" w:hAnsi="Cambria" w:cs="Cambria"/>
        <w:b w:val="0"/>
        <w:i w:val="0"/>
        <w:smallCaps w:val="0"/>
        <w:strike w:val="0"/>
        <w:color w:val="000000"/>
        <w:sz w:val="22"/>
        <w:szCs w:val="22"/>
        <w:u w:val="none"/>
        <w:vertAlign w:val="baseline"/>
      </w:rPr>
    </w:lvl>
    <w:lvl w:ilvl="2">
      <w:start w:val="1"/>
      <w:numFmt w:val="lowerRoman"/>
      <w:lvlText w:val="%3"/>
      <w:lvlJc w:val="left"/>
      <w:pPr>
        <w:ind w:left="2160" w:firstLine="3960"/>
      </w:pPr>
      <w:rPr>
        <w:rFonts w:ascii="Cambria" w:eastAsia="Cambria" w:hAnsi="Cambria" w:cs="Cambria"/>
        <w:b w:val="0"/>
        <w:i w:val="0"/>
        <w:smallCaps w:val="0"/>
        <w:strike w:val="0"/>
        <w:color w:val="000000"/>
        <w:sz w:val="22"/>
        <w:szCs w:val="22"/>
        <w:u w:val="none"/>
        <w:vertAlign w:val="baseline"/>
      </w:rPr>
    </w:lvl>
    <w:lvl w:ilvl="3">
      <w:start w:val="1"/>
      <w:numFmt w:val="decimal"/>
      <w:lvlText w:val="%4"/>
      <w:lvlJc w:val="left"/>
      <w:pPr>
        <w:ind w:left="2880" w:firstLine="5400"/>
      </w:pPr>
      <w:rPr>
        <w:rFonts w:ascii="Cambria" w:eastAsia="Cambria" w:hAnsi="Cambria" w:cs="Cambria"/>
        <w:b w:val="0"/>
        <w:i w:val="0"/>
        <w:smallCaps w:val="0"/>
        <w:strike w:val="0"/>
        <w:color w:val="000000"/>
        <w:sz w:val="22"/>
        <w:szCs w:val="22"/>
        <w:u w:val="none"/>
        <w:vertAlign w:val="baseline"/>
      </w:rPr>
    </w:lvl>
    <w:lvl w:ilvl="4">
      <w:start w:val="1"/>
      <w:numFmt w:val="lowerLetter"/>
      <w:lvlText w:val="%5"/>
      <w:lvlJc w:val="left"/>
      <w:pPr>
        <w:ind w:left="3600" w:firstLine="6840"/>
      </w:pPr>
      <w:rPr>
        <w:rFonts w:ascii="Cambria" w:eastAsia="Cambria" w:hAnsi="Cambria" w:cs="Cambria"/>
        <w:b w:val="0"/>
        <w:i w:val="0"/>
        <w:smallCaps w:val="0"/>
        <w:strike w:val="0"/>
        <w:color w:val="000000"/>
        <w:sz w:val="22"/>
        <w:szCs w:val="22"/>
        <w:u w:val="none"/>
        <w:vertAlign w:val="baseline"/>
      </w:rPr>
    </w:lvl>
    <w:lvl w:ilvl="5">
      <w:start w:val="1"/>
      <w:numFmt w:val="lowerRoman"/>
      <w:lvlText w:val="%6"/>
      <w:lvlJc w:val="left"/>
      <w:pPr>
        <w:ind w:left="4320" w:firstLine="8280"/>
      </w:pPr>
      <w:rPr>
        <w:rFonts w:ascii="Cambria" w:eastAsia="Cambria" w:hAnsi="Cambria" w:cs="Cambria"/>
        <w:b w:val="0"/>
        <w:i w:val="0"/>
        <w:smallCaps w:val="0"/>
        <w:strike w:val="0"/>
        <w:color w:val="000000"/>
        <w:sz w:val="22"/>
        <w:szCs w:val="22"/>
        <w:u w:val="none"/>
        <w:vertAlign w:val="baseline"/>
      </w:rPr>
    </w:lvl>
    <w:lvl w:ilvl="6">
      <w:start w:val="1"/>
      <w:numFmt w:val="decimal"/>
      <w:lvlText w:val="%7"/>
      <w:lvlJc w:val="left"/>
      <w:pPr>
        <w:ind w:left="5040" w:firstLine="9720"/>
      </w:pPr>
      <w:rPr>
        <w:rFonts w:ascii="Cambria" w:eastAsia="Cambria" w:hAnsi="Cambria" w:cs="Cambria"/>
        <w:b w:val="0"/>
        <w:i w:val="0"/>
        <w:smallCaps w:val="0"/>
        <w:strike w:val="0"/>
        <w:color w:val="000000"/>
        <w:sz w:val="22"/>
        <w:szCs w:val="22"/>
        <w:u w:val="none"/>
        <w:vertAlign w:val="baseline"/>
      </w:rPr>
    </w:lvl>
    <w:lvl w:ilvl="7">
      <w:start w:val="1"/>
      <w:numFmt w:val="lowerLetter"/>
      <w:lvlText w:val="%8"/>
      <w:lvlJc w:val="left"/>
      <w:pPr>
        <w:ind w:left="5760" w:firstLine="11160"/>
      </w:pPr>
      <w:rPr>
        <w:rFonts w:ascii="Cambria" w:eastAsia="Cambria" w:hAnsi="Cambria" w:cs="Cambria"/>
        <w:b w:val="0"/>
        <w:i w:val="0"/>
        <w:smallCaps w:val="0"/>
        <w:strike w:val="0"/>
        <w:color w:val="000000"/>
        <w:sz w:val="22"/>
        <w:szCs w:val="22"/>
        <w:u w:val="none"/>
        <w:vertAlign w:val="baseline"/>
      </w:rPr>
    </w:lvl>
    <w:lvl w:ilvl="8">
      <w:start w:val="1"/>
      <w:numFmt w:val="lowerRoman"/>
      <w:lvlText w:val="%9"/>
      <w:lvlJc w:val="left"/>
      <w:pPr>
        <w:ind w:left="6480" w:firstLine="12600"/>
      </w:pPr>
      <w:rPr>
        <w:rFonts w:ascii="Cambria" w:eastAsia="Cambria" w:hAnsi="Cambria" w:cs="Cambria"/>
        <w:b w:val="0"/>
        <w:i w:val="0"/>
        <w:smallCaps w:val="0"/>
        <w:strike w:val="0"/>
        <w:color w:val="000000"/>
        <w:sz w:val="22"/>
        <w:szCs w:val="22"/>
        <w:u w:val="none"/>
        <w:vertAlign w:val="baseline"/>
      </w:rPr>
    </w:lvl>
  </w:abstractNum>
  <w:abstractNum w:abstractNumId="4">
    <w:nsid w:val="700B21BD"/>
    <w:multiLevelType w:val="multilevel"/>
    <w:tmpl w:val="1DB64E82"/>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2520"/>
      </w:pPr>
      <w:rPr>
        <w:rFonts w:ascii="Cambria" w:eastAsia="Cambria" w:hAnsi="Cambria" w:cs="Cambria"/>
        <w:b w:val="0"/>
        <w:i w:val="0"/>
        <w:smallCaps w:val="0"/>
        <w:strike w:val="0"/>
        <w:color w:val="000000"/>
        <w:sz w:val="22"/>
        <w:szCs w:val="22"/>
        <w:u w:val="none"/>
        <w:vertAlign w:val="baseline"/>
      </w:rPr>
    </w:lvl>
    <w:lvl w:ilvl="2">
      <w:start w:val="1"/>
      <w:numFmt w:val="lowerRoman"/>
      <w:lvlText w:val="%3"/>
      <w:lvlJc w:val="left"/>
      <w:pPr>
        <w:ind w:left="2160" w:firstLine="3960"/>
      </w:pPr>
      <w:rPr>
        <w:rFonts w:ascii="Cambria" w:eastAsia="Cambria" w:hAnsi="Cambria" w:cs="Cambria"/>
        <w:b w:val="0"/>
        <w:i w:val="0"/>
        <w:smallCaps w:val="0"/>
        <w:strike w:val="0"/>
        <w:color w:val="000000"/>
        <w:sz w:val="22"/>
        <w:szCs w:val="22"/>
        <w:u w:val="none"/>
        <w:vertAlign w:val="baseline"/>
      </w:rPr>
    </w:lvl>
    <w:lvl w:ilvl="3">
      <w:start w:val="1"/>
      <w:numFmt w:val="decimal"/>
      <w:lvlText w:val="%4"/>
      <w:lvlJc w:val="left"/>
      <w:pPr>
        <w:ind w:left="2880" w:firstLine="5400"/>
      </w:pPr>
      <w:rPr>
        <w:rFonts w:ascii="Cambria" w:eastAsia="Cambria" w:hAnsi="Cambria" w:cs="Cambria"/>
        <w:b w:val="0"/>
        <w:i w:val="0"/>
        <w:smallCaps w:val="0"/>
        <w:strike w:val="0"/>
        <w:color w:val="000000"/>
        <w:sz w:val="22"/>
        <w:szCs w:val="22"/>
        <w:u w:val="none"/>
        <w:vertAlign w:val="baseline"/>
      </w:rPr>
    </w:lvl>
    <w:lvl w:ilvl="4">
      <w:start w:val="1"/>
      <w:numFmt w:val="lowerLetter"/>
      <w:lvlText w:val="%5"/>
      <w:lvlJc w:val="left"/>
      <w:pPr>
        <w:ind w:left="3600" w:firstLine="6840"/>
      </w:pPr>
      <w:rPr>
        <w:rFonts w:ascii="Cambria" w:eastAsia="Cambria" w:hAnsi="Cambria" w:cs="Cambria"/>
        <w:b w:val="0"/>
        <w:i w:val="0"/>
        <w:smallCaps w:val="0"/>
        <w:strike w:val="0"/>
        <w:color w:val="000000"/>
        <w:sz w:val="22"/>
        <w:szCs w:val="22"/>
        <w:u w:val="none"/>
        <w:vertAlign w:val="baseline"/>
      </w:rPr>
    </w:lvl>
    <w:lvl w:ilvl="5">
      <w:start w:val="1"/>
      <w:numFmt w:val="lowerRoman"/>
      <w:lvlText w:val="%6"/>
      <w:lvlJc w:val="left"/>
      <w:pPr>
        <w:ind w:left="4320" w:firstLine="8280"/>
      </w:pPr>
      <w:rPr>
        <w:rFonts w:ascii="Cambria" w:eastAsia="Cambria" w:hAnsi="Cambria" w:cs="Cambria"/>
        <w:b w:val="0"/>
        <w:i w:val="0"/>
        <w:smallCaps w:val="0"/>
        <w:strike w:val="0"/>
        <w:color w:val="000000"/>
        <w:sz w:val="22"/>
        <w:szCs w:val="22"/>
        <w:u w:val="none"/>
        <w:vertAlign w:val="baseline"/>
      </w:rPr>
    </w:lvl>
    <w:lvl w:ilvl="6">
      <w:start w:val="1"/>
      <w:numFmt w:val="decimal"/>
      <w:lvlText w:val="%7"/>
      <w:lvlJc w:val="left"/>
      <w:pPr>
        <w:ind w:left="5040" w:firstLine="9720"/>
      </w:pPr>
      <w:rPr>
        <w:rFonts w:ascii="Cambria" w:eastAsia="Cambria" w:hAnsi="Cambria" w:cs="Cambria"/>
        <w:b w:val="0"/>
        <w:i w:val="0"/>
        <w:smallCaps w:val="0"/>
        <w:strike w:val="0"/>
        <w:color w:val="000000"/>
        <w:sz w:val="22"/>
        <w:szCs w:val="22"/>
        <w:u w:val="none"/>
        <w:vertAlign w:val="baseline"/>
      </w:rPr>
    </w:lvl>
    <w:lvl w:ilvl="7">
      <w:start w:val="1"/>
      <w:numFmt w:val="lowerLetter"/>
      <w:lvlText w:val="%8"/>
      <w:lvlJc w:val="left"/>
      <w:pPr>
        <w:ind w:left="5760" w:firstLine="11160"/>
      </w:pPr>
      <w:rPr>
        <w:rFonts w:ascii="Cambria" w:eastAsia="Cambria" w:hAnsi="Cambria" w:cs="Cambria"/>
        <w:b w:val="0"/>
        <w:i w:val="0"/>
        <w:smallCaps w:val="0"/>
        <w:strike w:val="0"/>
        <w:color w:val="000000"/>
        <w:sz w:val="22"/>
        <w:szCs w:val="22"/>
        <w:u w:val="none"/>
        <w:vertAlign w:val="baseline"/>
      </w:rPr>
    </w:lvl>
    <w:lvl w:ilvl="8">
      <w:start w:val="1"/>
      <w:numFmt w:val="lowerRoman"/>
      <w:lvlText w:val="%9"/>
      <w:lvlJc w:val="left"/>
      <w:pPr>
        <w:ind w:left="6480" w:firstLine="12600"/>
      </w:pPr>
      <w:rPr>
        <w:rFonts w:ascii="Cambria" w:eastAsia="Cambria" w:hAnsi="Cambria" w:cs="Cambria"/>
        <w:b w:val="0"/>
        <w:i w:val="0"/>
        <w:smallCaps w:val="0"/>
        <w:strike w:val="0"/>
        <w:color w:val="000000"/>
        <w:sz w:val="22"/>
        <w:szCs w:val="22"/>
        <w:u w:val="none"/>
        <w:vertAlign w:val="baseline"/>
      </w:rPr>
    </w:lvl>
  </w:abstractNum>
  <w:abstractNum w:abstractNumId="5">
    <w:nsid w:val="76CB26B1"/>
    <w:multiLevelType w:val="multilevel"/>
    <w:tmpl w:val="1376E7AE"/>
    <w:lvl w:ilvl="0">
      <w:start w:val="1"/>
      <w:numFmt w:val="bullet"/>
      <w:lvlText w:val="●"/>
      <w:lvlJc w:val="left"/>
      <w:pPr>
        <w:ind w:left="720" w:firstLine="108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2520"/>
      </w:pPr>
      <w:rPr>
        <w:rFonts w:ascii="Cambria" w:eastAsia="Cambria" w:hAnsi="Cambria" w:cs="Cambria"/>
        <w:b w:val="0"/>
        <w:i w:val="0"/>
        <w:smallCaps w:val="0"/>
        <w:strike w:val="0"/>
        <w:color w:val="000000"/>
        <w:sz w:val="22"/>
        <w:szCs w:val="22"/>
        <w:u w:val="none"/>
        <w:vertAlign w:val="baseline"/>
      </w:rPr>
    </w:lvl>
    <w:lvl w:ilvl="2">
      <w:start w:val="1"/>
      <w:numFmt w:val="lowerRoman"/>
      <w:lvlText w:val="%3"/>
      <w:lvlJc w:val="left"/>
      <w:pPr>
        <w:ind w:left="2160" w:firstLine="3960"/>
      </w:pPr>
      <w:rPr>
        <w:rFonts w:ascii="Cambria" w:eastAsia="Cambria" w:hAnsi="Cambria" w:cs="Cambria"/>
        <w:b w:val="0"/>
        <w:i w:val="0"/>
        <w:smallCaps w:val="0"/>
        <w:strike w:val="0"/>
        <w:color w:val="000000"/>
        <w:sz w:val="22"/>
        <w:szCs w:val="22"/>
        <w:u w:val="none"/>
        <w:vertAlign w:val="baseline"/>
      </w:rPr>
    </w:lvl>
    <w:lvl w:ilvl="3">
      <w:start w:val="1"/>
      <w:numFmt w:val="decimal"/>
      <w:lvlText w:val="%4"/>
      <w:lvlJc w:val="left"/>
      <w:pPr>
        <w:ind w:left="2880" w:firstLine="5400"/>
      </w:pPr>
      <w:rPr>
        <w:rFonts w:ascii="Cambria" w:eastAsia="Cambria" w:hAnsi="Cambria" w:cs="Cambria"/>
        <w:b w:val="0"/>
        <w:i w:val="0"/>
        <w:smallCaps w:val="0"/>
        <w:strike w:val="0"/>
        <w:color w:val="000000"/>
        <w:sz w:val="22"/>
        <w:szCs w:val="22"/>
        <w:u w:val="none"/>
        <w:vertAlign w:val="baseline"/>
      </w:rPr>
    </w:lvl>
    <w:lvl w:ilvl="4">
      <w:start w:val="1"/>
      <w:numFmt w:val="lowerLetter"/>
      <w:lvlText w:val="%5"/>
      <w:lvlJc w:val="left"/>
      <w:pPr>
        <w:ind w:left="3600" w:firstLine="6840"/>
      </w:pPr>
      <w:rPr>
        <w:rFonts w:ascii="Cambria" w:eastAsia="Cambria" w:hAnsi="Cambria" w:cs="Cambria"/>
        <w:b w:val="0"/>
        <w:i w:val="0"/>
        <w:smallCaps w:val="0"/>
        <w:strike w:val="0"/>
        <w:color w:val="000000"/>
        <w:sz w:val="22"/>
        <w:szCs w:val="22"/>
        <w:u w:val="none"/>
        <w:vertAlign w:val="baseline"/>
      </w:rPr>
    </w:lvl>
    <w:lvl w:ilvl="5">
      <w:start w:val="1"/>
      <w:numFmt w:val="lowerRoman"/>
      <w:lvlText w:val="%6"/>
      <w:lvlJc w:val="left"/>
      <w:pPr>
        <w:ind w:left="4320" w:firstLine="8280"/>
      </w:pPr>
      <w:rPr>
        <w:rFonts w:ascii="Cambria" w:eastAsia="Cambria" w:hAnsi="Cambria" w:cs="Cambria"/>
        <w:b w:val="0"/>
        <w:i w:val="0"/>
        <w:smallCaps w:val="0"/>
        <w:strike w:val="0"/>
        <w:color w:val="000000"/>
        <w:sz w:val="22"/>
        <w:szCs w:val="22"/>
        <w:u w:val="none"/>
        <w:vertAlign w:val="baseline"/>
      </w:rPr>
    </w:lvl>
    <w:lvl w:ilvl="6">
      <w:start w:val="1"/>
      <w:numFmt w:val="decimal"/>
      <w:lvlText w:val="%7"/>
      <w:lvlJc w:val="left"/>
      <w:pPr>
        <w:ind w:left="5040" w:firstLine="9720"/>
      </w:pPr>
      <w:rPr>
        <w:rFonts w:ascii="Cambria" w:eastAsia="Cambria" w:hAnsi="Cambria" w:cs="Cambria"/>
        <w:b w:val="0"/>
        <w:i w:val="0"/>
        <w:smallCaps w:val="0"/>
        <w:strike w:val="0"/>
        <w:color w:val="000000"/>
        <w:sz w:val="22"/>
        <w:szCs w:val="22"/>
        <w:u w:val="none"/>
        <w:vertAlign w:val="baseline"/>
      </w:rPr>
    </w:lvl>
    <w:lvl w:ilvl="7">
      <w:start w:val="1"/>
      <w:numFmt w:val="lowerLetter"/>
      <w:lvlText w:val="%8"/>
      <w:lvlJc w:val="left"/>
      <w:pPr>
        <w:ind w:left="5760" w:firstLine="11160"/>
      </w:pPr>
      <w:rPr>
        <w:rFonts w:ascii="Cambria" w:eastAsia="Cambria" w:hAnsi="Cambria" w:cs="Cambria"/>
        <w:b w:val="0"/>
        <w:i w:val="0"/>
        <w:smallCaps w:val="0"/>
        <w:strike w:val="0"/>
        <w:color w:val="000000"/>
        <w:sz w:val="22"/>
        <w:szCs w:val="22"/>
        <w:u w:val="none"/>
        <w:vertAlign w:val="baseline"/>
      </w:rPr>
    </w:lvl>
    <w:lvl w:ilvl="8">
      <w:start w:val="1"/>
      <w:numFmt w:val="lowerRoman"/>
      <w:lvlText w:val="%9"/>
      <w:lvlJc w:val="left"/>
      <w:pPr>
        <w:ind w:left="6480" w:firstLine="12600"/>
      </w:pPr>
      <w:rPr>
        <w:rFonts w:ascii="Cambria" w:eastAsia="Cambria" w:hAnsi="Cambria" w:cs="Cambria"/>
        <w:b w:val="0"/>
        <w:i w:val="0"/>
        <w:smallCaps w:val="0"/>
        <w:strike w:val="0"/>
        <w:color w:val="000000"/>
        <w:sz w:val="22"/>
        <w:szCs w:val="22"/>
        <w:u w:val="none"/>
        <w:vertAlign w:val="baseline"/>
      </w:rPr>
    </w:lvl>
  </w:abstractNum>
  <w:num w:numId="1">
    <w:abstractNumId w:val="5"/>
  </w:num>
  <w:num w:numId="2">
    <w:abstractNumId w:val="3"/>
  </w:num>
  <w:num w:numId="3">
    <w:abstractNumId w:val="0"/>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6770F"/>
    <w:rsid w:val="00222C9C"/>
    <w:rsid w:val="003A7526"/>
    <w:rsid w:val="0046770F"/>
    <w:rsid w:val="00B10687"/>
    <w:rsid w:val="00C304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3B8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line="240" w:lineRule="auto"/>
      <w:jc w:val="center"/>
      <w:outlineLvl w:val="0"/>
    </w:pPr>
    <w:rPr>
      <w:b/>
      <w:color w:val="4F81BD"/>
      <w:sz w:val="36"/>
      <w:szCs w:val="36"/>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outlineLvl w:val="2"/>
    </w:pPr>
    <w:rPr>
      <w:b/>
      <w:color w:val="666666"/>
      <w:sz w:val="24"/>
      <w:szCs w:val="24"/>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contextualSpacing/>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Ind w:w="0" w:type="dxa"/>
      <w:tblCellMar>
        <w:top w:w="0" w:type="dxa"/>
        <w:left w:w="115" w:type="dxa"/>
        <w:bottom w:w="0" w:type="dxa"/>
        <w:right w:w="115" w:type="dxa"/>
      </w:tblCellMar>
    </w:tblPr>
  </w:style>
  <w:style w:type="paragraph" w:styleId="CommentText">
    <w:name w:val="annotation text"/>
    <w:basedOn w:val="Normal"/>
    <w:link w:val="CommentTextChar"/>
    <w:uiPriority w:val="99"/>
    <w:semiHidden/>
    <w:unhideWhenUsed/>
    <w:pPr>
      <w:spacing w:line="240" w:lineRule="auto"/>
    </w:pPr>
    <w:rPr>
      <w:sz w:val="24"/>
      <w:szCs w:val="24"/>
    </w:rPr>
  </w:style>
  <w:style w:type="character" w:customStyle="1" w:styleId="CommentTextChar">
    <w:name w:val="Comment Text Char"/>
    <w:basedOn w:val="DefaultParagraphFont"/>
    <w:link w:val="CommentText"/>
    <w:uiPriority w:val="99"/>
    <w:semiHidden/>
    <w:rPr>
      <w:sz w:val="24"/>
      <w:szCs w:val="24"/>
    </w:rPr>
  </w:style>
  <w:style w:type="character" w:styleId="CommentReference">
    <w:name w:val="annotation reference"/>
    <w:basedOn w:val="DefaultParagraphFont"/>
    <w:uiPriority w:val="99"/>
    <w:semiHidden/>
    <w:unhideWhenUsed/>
    <w:rPr>
      <w:sz w:val="18"/>
      <w:szCs w:val="18"/>
    </w:rPr>
  </w:style>
  <w:style w:type="paragraph" w:styleId="BalloonText">
    <w:name w:val="Balloon Text"/>
    <w:basedOn w:val="Normal"/>
    <w:link w:val="BalloonTextChar"/>
    <w:uiPriority w:val="99"/>
    <w:semiHidden/>
    <w:unhideWhenUsed/>
    <w:rsid w:val="00C304CC"/>
    <w:pPr>
      <w:spacing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304CC"/>
    <w:rPr>
      <w:rFonts w:ascii="Times New Roman" w:hAnsi="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teaching@berkeley.edu?subject=PCF%20Application" TargetMode="External"/><Relationship Id="rId12" Type="http://schemas.openxmlformats.org/officeDocument/2006/relationships/hyperlink" Target="mailto:teaching@berkeley.edu?subject=PCF%20Application"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vcue.berkeley.edu/committees-initiatives/undergraduate-initiative" TargetMode="External"/><Relationship Id="rId9" Type="http://schemas.openxmlformats.org/officeDocument/2006/relationships/hyperlink" Target="http://vcue.berkeley.edu/sites/default/files/the_undergraduate_initiative-_executive_summary_final.pdf" TargetMode="External"/><Relationship Id="rId10" Type="http://schemas.openxmlformats.org/officeDocument/2006/relationships/hyperlink" Target="http://teaching.berkeley.edu/programs/presidential-chair-fellows-curriculum-enrichment-gra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2506</Words>
  <Characters>14287</Characters>
  <Application>Microsoft Macintosh Word</Application>
  <DocSecurity>0</DocSecurity>
  <Lines>119</Lines>
  <Paragraphs>33</Paragraphs>
  <ScaleCrop>false</ScaleCrop>
  <Company>UC Berkeley</Company>
  <LinksUpToDate>false</LinksUpToDate>
  <CharactersWithSpaces>16760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Yukiko Watanabe</cp:lastModifiedBy>
  <cp:revision>3</cp:revision>
  <dcterms:created xsi:type="dcterms:W3CDTF">2016-05-26T20:18:00Z</dcterms:created>
  <dcterms:modified xsi:type="dcterms:W3CDTF">2016-05-27T18:27:00Z</dcterms:modified>
</cp:coreProperties>
</file>