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ED2" w:rsidRDefault="00B2181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Distinguished Teaching Award 2022</w:t>
      </w:r>
    </w:p>
    <w:p w:rsidR="00474ED2" w:rsidRDefault="00B218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Nomination Guidelines and Procedures</w:t>
      </w:r>
    </w:p>
    <w:p w:rsidR="00474ED2" w:rsidRDefault="00B218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on Teaching</w:t>
      </w:r>
    </w:p>
    <w:p w:rsidR="00474ED2" w:rsidRDefault="00B218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Berkeley Division of the Academic Senate</w:t>
      </w:r>
    </w:p>
    <w:p w:rsidR="00474ED2" w:rsidRDefault="00B218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California</w:t>
      </w:r>
    </w:p>
    <w:p w:rsidR="00474ED2" w:rsidRDefault="00B21818">
      <w:pPr>
        <w:spacing w:before="24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Purpose of the award</w:t>
      </w:r>
    </w:p>
    <w:p w:rsidR="00474ED2" w:rsidRDefault="00B218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Distinguished Teaching Award is intended to recognize individual faculty for sustained performance of excellence in teaching. Above and beyond an individual exemplary class, such sustained excellence in teaching incites intellectual curiosity in students, inspires departmental colleagues, and makes students aware of significant relationships between the academy and the world at large.</w:t>
      </w:r>
    </w:p>
    <w:p w:rsidR="00474ED2" w:rsidRDefault="00B21818">
      <w:pPr>
        <w:spacing w:before="24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Nature of the Award</w:t>
      </w:r>
    </w:p>
    <w:p w:rsidR="00474ED2" w:rsidRDefault="00B218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Recipients of the Distinguished Teaching Award receive a cash award from the campus and recognition by the Academic Senate. They are honored at a public ceremony, and they are permanently indicated as Distinguished Teachers in the UC Berkeley catalog. Distinguished Teachers are frequently called upon by the campus to provide a voice in issues related to teaching. They serve on forums, panels, and committees involving teaching issues, and they are advocates for excellence in teaching at Berkeley.</w:t>
      </w:r>
    </w:p>
    <w:p w:rsidR="00474ED2" w:rsidRDefault="00B21818">
      <w:pPr>
        <w:spacing w:before="24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Eligibility</w:t>
      </w:r>
    </w:p>
    <w:p w:rsidR="00474ED2" w:rsidRDefault="00B21818">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All members of the Academic Senate and non-Senate faculty/instructors with continuing appointments are eligible.</w:t>
      </w:r>
    </w:p>
    <w:p w:rsidR="00474ED2" w:rsidRDefault="00B21818">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The intent of the Distinguished Teaching Award is to recognize faculty members who have established a sustained and varied record of teaching excellence. </w:t>
      </w:r>
      <w:r>
        <w:rPr>
          <w:rFonts w:ascii="Times New Roman" w:eastAsia="Times New Roman" w:hAnsi="Times New Roman" w:cs="Times New Roman"/>
          <w:color w:val="222222"/>
          <w:sz w:val="24"/>
          <w:szCs w:val="24"/>
          <w:highlight w:val="white"/>
        </w:rPr>
        <w:t xml:space="preserve">At minimum, nominees must have at least eight semesters in residence at the time of nomination. The current fall semester does not count towards this requirement. In general, it is expected that the nominee has taught at least six regularly scheduled courses (or at least four regularly scheduled courses in the case of fulfilling a double course load within the department, e.g., large enrollment courses) in the last eight semesters in residence. Less than six courses (or four double-load courses) during this period would not provide sufficient evidence for the Committee on Teaching (COT) to review in the selection process. </w:t>
      </w:r>
      <w:r>
        <w:rPr>
          <w:rFonts w:ascii="Times New Roman" w:eastAsia="Times New Roman" w:hAnsi="Times New Roman" w:cs="Times New Roman"/>
          <w:color w:val="222222"/>
          <w:sz w:val="24"/>
          <w:szCs w:val="24"/>
        </w:rPr>
        <w:t xml:space="preserve">However, if the nominee has been on Active Service-Modified Duties (ASMD) status in the last eight semesters in residence, the minimum number of courses could be met in a review period extended by the number of ASMD semesters. For example, if a nominee was on ASMD status for a year in the last eight semesters, the department could use ten semesters for the six courses (or four double-load courses) requirement. </w:t>
      </w:r>
      <w:r>
        <w:rPr>
          <w:rFonts w:ascii="Times New Roman" w:eastAsia="Times New Roman" w:hAnsi="Times New Roman" w:cs="Times New Roman"/>
          <w:color w:val="222222"/>
          <w:sz w:val="24"/>
          <w:szCs w:val="24"/>
          <w:highlight w:val="white"/>
        </w:rPr>
        <w:t xml:space="preserve">Evidence of accomplishment does not necessarily require </w:t>
      </w:r>
      <w:r>
        <w:rPr>
          <w:rFonts w:ascii="Times New Roman" w:eastAsia="Times New Roman" w:hAnsi="Times New Roman" w:cs="Times New Roman"/>
          <w:color w:val="222222"/>
          <w:sz w:val="24"/>
          <w:szCs w:val="24"/>
          <w:highlight w:val="white"/>
        </w:rPr>
        <w:lastRenderedPageBreak/>
        <w:t>long years of service, which in themselves would not be considered sufficient grounds for recognition</w:t>
      </w:r>
      <w:r>
        <w:rPr>
          <w:rFonts w:ascii="Times New Roman" w:eastAsia="Times New Roman" w:hAnsi="Times New Roman" w:cs="Times New Roman"/>
          <w:sz w:val="24"/>
          <w:szCs w:val="24"/>
        </w:rPr>
        <w:t>.</w:t>
      </w:r>
    </w:p>
    <w:p w:rsidR="00474ED2" w:rsidRDefault="00B21818">
      <w:pPr>
        <w:ind w:left="360"/>
        <w:rPr>
          <w:sz w:val="24"/>
          <w:szCs w:val="24"/>
        </w:rPr>
      </w:pPr>
      <w:r>
        <w:rPr>
          <w:sz w:val="24"/>
          <w:szCs w:val="24"/>
        </w:rPr>
        <w:t xml:space="preserve"> </w:t>
      </w:r>
    </w:p>
    <w:p w:rsidR="00474ED2" w:rsidRDefault="00B21818">
      <w:pPr>
        <w:spacing w:after="12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The Committee on Teaching believes that excellence in teaching and excellence in creative and scholarly work—both essential duties of Senate faculty members—go hand in hand. Therefore, Senate faculty members who are nominated will be those who have successfully united these two roles.</w:t>
      </w:r>
    </w:p>
    <w:p w:rsidR="00474ED2" w:rsidRDefault="00B21818">
      <w:pPr>
        <w:spacing w:after="12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Lecturers are judged on their excellence in teaching and their contributions to the teaching mission of the University.</w:t>
      </w:r>
    </w:p>
    <w:p w:rsidR="00474ED2" w:rsidRDefault="00B21818">
      <w:pPr>
        <w:spacing w:after="120"/>
        <w:ind w:left="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  Part of the selection process involves in-person or virtual classroom visits by members of the Committee on Teaching.</w:t>
      </w:r>
      <w:r>
        <w:rPr>
          <w:rFonts w:ascii="Times New Roman" w:eastAsia="Times New Roman" w:hAnsi="Times New Roman" w:cs="Times New Roman"/>
          <w:b/>
          <w:sz w:val="24"/>
          <w:szCs w:val="24"/>
        </w:rPr>
        <w:t xml:space="preserve">  Nominees who teach only in the fall semester or only in the spring semester should expect their classes to be observed during the semester in which they are teaching. </w:t>
      </w:r>
    </w:p>
    <w:p w:rsidR="00474ED2" w:rsidRDefault="00B21818">
      <w:pPr>
        <w:spacing w:after="12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Only one candidate should be nominated by a department in any year.</w:t>
      </w:r>
    </w:p>
    <w:p w:rsidR="00474ED2" w:rsidRDefault="00B21818">
      <w:pPr>
        <w:spacing w:before="24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Selection criteria</w:t>
      </w:r>
    </w:p>
    <w:p w:rsidR="00474ED2" w:rsidRDefault="00B218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on Teaching draws criteria from a number of sources, including but not limited to the </w:t>
      </w:r>
      <w:hyperlink r:id="rId5">
        <w:r>
          <w:rPr>
            <w:rFonts w:ascii="Times New Roman" w:eastAsia="Times New Roman" w:hAnsi="Times New Roman" w:cs="Times New Roman"/>
            <w:color w:val="1155CC"/>
            <w:sz w:val="24"/>
            <w:szCs w:val="24"/>
            <w:u w:val="single"/>
          </w:rPr>
          <w:t>University of California Academic Personnel Manual, Section D, Criteria for Appointment, Promotion, and Appraisal</w:t>
        </w:r>
      </w:hyperlink>
      <w:r>
        <w:rPr>
          <w:rFonts w:ascii="Times New Roman" w:eastAsia="Times New Roman" w:hAnsi="Times New Roman" w:cs="Times New Roman"/>
          <w:sz w:val="24"/>
          <w:szCs w:val="24"/>
        </w:rPr>
        <w:t xml:space="preserve">, and the </w:t>
      </w:r>
      <w:hyperlink r:id="rId6">
        <w:r>
          <w:rPr>
            <w:rFonts w:ascii="Times New Roman" w:eastAsia="Times New Roman" w:hAnsi="Times New Roman" w:cs="Times New Roman"/>
            <w:color w:val="1155CC"/>
            <w:sz w:val="24"/>
            <w:szCs w:val="24"/>
            <w:u w:val="single"/>
          </w:rPr>
          <w:t>Committee on Teaching’s policy on the Evaluation of Teaching for Advancement and Promotion</w:t>
        </w:r>
      </w:hyperlink>
      <w:r>
        <w:rPr>
          <w:rFonts w:ascii="Times New Roman" w:eastAsia="Times New Roman" w:hAnsi="Times New Roman" w:cs="Times New Roman"/>
          <w:sz w:val="24"/>
          <w:szCs w:val="24"/>
        </w:rPr>
        <w:t>.</w:t>
      </w:r>
    </w:p>
    <w:p w:rsidR="00474ED2" w:rsidRDefault="00B218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Criteria for Teaching Excellence</w:t>
      </w:r>
    </w:p>
    <w:p w:rsidR="00474ED2" w:rsidRDefault="00B21818">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(to be considered where applicable)</w:t>
      </w:r>
    </w:p>
    <w:p w:rsidR="00474ED2" w:rsidRDefault="00B2181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474ED2" w:rsidRDefault="00B218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general, Distinguished Teachers will excel in the following areas:</w:t>
      </w:r>
    </w:p>
    <w:p w:rsidR="00474ED2" w:rsidRDefault="00B218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design and redesign of courses.</w:t>
      </w:r>
    </w:p>
    <w:p w:rsidR="00474ED2" w:rsidRDefault="00B2181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engage and inspire in students independent and original thinking.</w:t>
      </w:r>
    </w:p>
    <w:p w:rsidR="00474ED2" w:rsidRDefault="00B2181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Enthusiasm and vitality in learning and teaching.</w:t>
      </w:r>
    </w:p>
    <w:p w:rsidR="00474ED2" w:rsidRDefault="00B2181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Active involvement in and guidance of student research projects, both undergraduate and graduate.</w:t>
      </w:r>
    </w:p>
    <w:p w:rsidR="00474ED2" w:rsidRDefault="00B2181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Advising students with attention and care.</w:t>
      </w:r>
    </w:p>
    <w:p w:rsidR="00474ED2" w:rsidRDefault="00B2181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Mentorship and supervision of Graduate Student Instructors (GSIs) that facilitates effective teaching.</w:t>
      </w:r>
    </w:p>
    <w:p w:rsidR="00474ED2" w:rsidRDefault="00B21818">
      <w:pPr>
        <w:numPr>
          <w:ilvl w:val="0"/>
          <w:numId w:val="1"/>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inclusive classrooms and supportive environments for all students.</w:t>
      </w:r>
    </w:p>
    <w:p w:rsidR="00474ED2" w:rsidRDefault="00474ED2">
      <w:pPr>
        <w:spacing w:before="240" w:after="120"/>
        <w:jc w:val="both"/>
        <w:rPr>
          <w:rFonts w:ascii="Times New Roman" w:eastAsia="Times New Roman" w:hAnsi="Times New Roman" w:cs="Times New Roman"/>
          <w:b/>
          <w:sz w:val="24"/>
          <w:szCs w:val="24"/>
        </w:rPr>
      </w:pPr>
    </w:p>
    <w:p w:rsidR="00474ED2" w:rsidRDefault="00474ED2">
      <w:pPr>
        <w:spacing w:before="240" w:after="120"/>
        <w:jc w:val="both"/>
        <w:rPr>
          <w:rFonts w:ascii="Times New Roman" w:eastAsia="Times New Roman" w:hAnsi="Times New Roman" w:cs="Times New Roman"/>
          <w:b/>
          <w:sz w:val="24"/>
          <w:szCs w:val="24"/>
        </w:rPr>
      </w:pPr>
    </w:p>
    <w:p w:rsidR="00474ED2" w:rsidRDefault="00B21818">
      <w:pPr>
        <w:spacing w:before="24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Nomination Process</w:t>
      </w:r>
    </w:p>
    <w:p w:rsidR="00474ED2" w:rsidRDefault="00B218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nomination process is divided into two stages. In Stage One, a limited amount of information is required.  Those candidates recommended for Stage Two will be asked to submit more substantial information.  The Committee seeks evidence from a wide variety of sources, detailed below.</w:t>
      </w:r>
    </w:p>
    <w:p w:rsidR="00474ED2" w:rsidRDefault="00B218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spacing w:before="24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Stage One                                                                        Deadline: Wednesday, October 6, 2021</w:t>
      </w:r>
    </w:p>
    <w:p w:rsidR="00474ED2" w:rsidRDefault="00B218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Material provided by the department and summarized in Stage One Submission Checklist.  </w:t>
      </w:r>
    </w:p>
    <w:p w:rsidR="00474ED2" w:rsidRDefault="00B218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it is the requirement of COT that</w:t>
      </w:r>
      <w:r>
        <w:rPr>
          <w:rFonts w:ascii="Times New Roman" w:eastAsia="Times New Roman" w:hAnsi="Times New Roman" w:cs="Times New Roman"/>
          <w:b/>
          <w:i/>
          <w:sz w:val="24"/>
          <w:szCs w:val="24"/>
        </w:rPr>
        <w:t xml:space="preserve"> a candidate </w:t>
      </w:r>
      <w:r>
        <w:rPr>
          <w:rFonts w:ascii="Times New Roman" w:eastAsia="Times New Roman" w:hAnsi="Times New Roman" w:cs="Times New Roman"/>
          <w:b/>
          <w:i/>
          <w:sz w:val="24"/>
          <w:szCs w:val="24"/>
          <w:u w:val="single"/>
        </w:rPr>
        <w:t>not</w:t>
      </w:r>
      <w:r>
        <w:rPr>
          <w:rFonts w:ascii="Times New Roman" w:eastAsia="Times New Roman" w:hAnsi="Times New Roman" w:cs="Times New Roman"/>
          <w:b/>
          <w:i/>
          <w:sz w:val="24"/>
          <w:szCs w:val="24"/>
        </w:rPr>
        <w:t xml:space="preserve"> be informed of a Stage One nomination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The Committee wishes to minimize the number of candidates who pass nearly a whole academic year in anticipation of an award that may not be conferred. When a nominee is forwarded to Stage Two, the nominator will be asked to inform the candidate. While the nomination needs to be approved and submitted by the department chair, vice-chair for instruction, or other appropriate official, </w:t>
      </w:r>
      <w:r>
        <w:rPr>
          <w:rFonts w:ascii="Times New Roman" w:eastAsia="Times New Roman" w:hAnsi="Times New Roman" w:cs="Times New Roman"/>
          <w:i/>
          <w:sz w:val="24"/>
          <w:szCs w:val="24"/>
        </w:rPr>
        <w:t>the nomination itself may be initiated by anyone in a department, including students</w:t>
      </w:r>
      <w:r>
        <w:rPr>
          <w:rFonts w:ascii="Times New Roman" w:eastAsia="Times New Roman" w:hAnsi="Times New Roman" w:cs="Times New Roman"/>
          <w:sz w:val="24"/>
          <w:szCs w:val="24"/>
        </w:rPr>
        <w:t>.</w:t>
      </w:r>
    </w:p>
    <w:p w:rsidR="00474ED2" w:rsidRDefault="00B218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reviewing the nominations from Stage One, the Committee on Teaching will select nominees for further consideration. Nominating departments will be notified before the end of the Fall Semester as to the status of their nomination.</w:t>
      </w:r>
    </w:p>
    <w:p w:rsidR="00474ED2" w:rsidRDefault="00B218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spacing w:before="24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Stage Two                                                                      Deadline: Wednesday, February 2, 2022</w:t>
      </w:r>
    </w:p>
    <w:p w:rsidR="00474ED2" w:rsidRDefault="00B218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Material provided by the nominee and the department and summarized in Stage Two Submission Checklist.</w:t>
      </w:r>
    </w:p>
    <w:p w:rsidR="00474ED2" w:rsidRDefault="00474ED2">
      <w:pPr>
        <w:rPr>
          <w:rFonts w:ascii="Times New Roman" w:eastAsia="Times New Roman" w:hAnsi="Times New Roman" w:cs="Times New Roman"/>
          <w:b/>
          <w:sz w:val="24"/>
          <w:szCs w:val="24"/>
          <w:u w:val="single"/>
        </w:rPr>
      </w:pPr>
    </w:p>
    <w:p w:rsidR="00474ED2" w:rsidRDefault="00B218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474ED2" w:rsidRDefault="00B21818">
      <w:pPr>
        <w:spacing w:after="120"/>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SUBMISSION INSTRUCTIONS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474ED2" w:rsidRDefault="00B218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spacing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The department member/s who will be completing and submitting the required materials for each stage should first email </w:t>
      </w:r>
      <w:r>
        <w:rPr>
          <w:rFonts w:ascii="Times New Roman" w:eastAsia="Times New Roman" w:hAnsi="Times New Roman" w:cs="Times New Roman"/>
          <w:color w:val="0000FF"/>
          <w:sz w:val="24"/>
          <w:szCs w:val="24"/>
        </w:rPr>
        <w:t>teaching@berkeley.edu</w:t>
      </w:r>
      <w:r>
        <w:rPr>
          <w:rFonts w:ascii="Times New Roman" w:eastAsia="Times New Roman" w:hAnsi="Times New Roman" w:cs="Times New Roman"/>
          <w:sz w:val="24"/>
          <w:szCs w:val="24"/>
        </w:rPr>
        <w:t xml:space="preserve"> with “DTA nomination” in the subject line. The content of the email should include the full name, title and department affiliation of the nominee.</w:t>
      </w:r>
    </w:p>
    <w:p w:rsidR="00474ED2" w:rsidRDefault="00B21818">
      <w:pPr>
        <w:spacing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Upon receipt of the email, a </w:t>
      </w:r>
      <w:proofErr w:type="spellStart"/>
      <w:r>
        <w:rPr>
          <w:rFonts w:ascii="Times New Roman" w:eastAsia="Times New Roman" w:hAnsi="Times New Roman" w:cs="Times New Roman"/>
          <w:sz w:val="24"/>
          <w:szCs w:val="24"/>
        </w:rPr>
        <w:t>bDrive</w:t>
      </w:r>
      <w:proofErr w:type="spellEnd"/>
      <w:r>
        <w:rPr>
          <w:rFonts w:ascii="Times New Roman" w:eastAsia="Times New Roman" w:hAnsi="Times New Roman" w:cs="Times New Roman"/>
          <w:sz w:val="24"/>
          <w:szCs w:val="24"/>
        </w:rPr>
        <w:t xml:space="preserve"> folder will be created and shared with the department contact person/s. The folder will be labeled based on the last name and department of the nominee. The folder will be viewable only by members of the Committee </w:t>
      </w:r>
      <w:r>
        <w:rPr>
          <w:rFonts w:ascii="Times New Roman" w:eastAsia="Times New Roman" w:hAnsi="Times New Roman" w:cs="Times New Roman"/>
          <w:sz w:val="24"/>
          <w:szCs w:val="24"/>
        </w:rPr>
        <w:lastRenderedPageBreak/>
        <w:t xml:space="preserve">on </w:t>
      </w:r>
      <w:r w:rsidR="00850948">
        <w:rPr>
          <w:rFonts w:ascii="Times New Roman" w:eastAsia="Times New Roman" w:hAnsi="Times New Roman" w:cs="Times New Roman"/>
          <w:sz w:val="24"/>
          <w:szCs w:val="24"/>
        </w:rPr>
        <w:t>Teaching (</w:t>
      </w:r>
      <w:r>
        <w:rPr>
          <w:rFonts w:ascii="Times New Roman" w:eastAsia="Times New Roman" w:hAnsi="Times New Roman" w:cs="Times New Roman"/>
          <w:sz w:val="24"/>
          <w:szCs w:val="24"/>
        </w:rPr>
        <w:t>after the stage deadlines) and the individual department contact person/s. Only the department contact person/s will have editing rights in the folder.</w:t>
      </w:r>
    </w:p>
    <w:p w:rsidR="00474ED2" w:rsidRDefault="00B21818">
      <w:pPr>
        <w:spacing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In order to simplify the nomination process for both the department and the Committee, we have provided a number of forms that should be used to provide the information requested. All blank forms for each stage will be preloaded into the folder as </w:t>
      </w:r>
      <w:proofErr w:type="spellStart"/>
      <w:r>
        <w:rPr>
          <w:rFonts w:ascii="Times New Roman" w:eastAsia="Times New Roman" w:hAnsi="Times New Roman" w:cs="Times New Roman"/>
          <w:sz w:val="24"/>
          <w:szCs w:val="24"/>
        </w:rPr>
        <w:t>GoogleDocs</w:t>
      </w:r>
      <w:proofErr w:type="spellEnd"/>
      <w:r>
        <w:rPr>
          <w:rFonts w:ascii="Times New Roman" w:eastAsia="Times New Roman" w:hAnsi="Times New Roman" w:cs="Times New Roman"/>
          <w:sz w:val="24"/>
          <w:szCs w:val="24"/>
        </w:rPr>
        <w:t>, and should be filled out online by the department contact person/s.</w:t>
      </w:r>
    </w:p>
    <w:p w:rsidR="00474ED2" w:rsidRDefault="00B21818">
      <w:pPr>
        <w:spacing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All other requested materials should be uploaded into the folder. Raw student evaluations will likely need to be uploaded as a .zip file.</w:t>
      </w:r>
    </w:p>
    <w:p w:rsidR="00474ED2" w:rsidRDefault="00B21818">
      <w:pPr>
        <w:spacing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After each stage deadline, department contact persons’ access will be removed from the folder, and subsequently only COT members will be able to view the materials. Department contact persons may revise, change, and edit materials uploaded, and </w:t>
      </w:r>
      <w:proofErr w:type="spellStart"/>
      <w:r>
        <w:rPr>
          <w:rFonts w:ascii="Times New Roman" w:eastAsia="Times New Roman" w:hAnsi="Times New Roman" w:cs="Times New Roman"/>
          <w:sz w:val="24"/>
          <w:szCs w:val="24"/>
        </w:rPr>
        <w:t>GoogleDoc</w:t>
      </w:r>
      <w:proofErr w:type="spellEnd"/>
      <w:r>
        <w:rPr>
          <w:rFonts w:ascii="Times New Roman" w:eastAsia="Times New Roman" w:hAnsi="Times New Roman" w:cs="Times New Roman"/>
          <w:sz w:val="24"/>
          <w:szCs w:val="24"/>
        </w:rPr>
        <w:t xml:space="preserve"> forms filled out, up to the stated deadlines for each stage.</w:t>
      </w:r>
    </w:p>
    <w:p w:rsidR="00474ED2" w:rsidRDefault="00B21818">
      <w:pPr>
        <w:spacing w:after="120"/>
        <w:ind w:lef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Please feel free to contact </w:t>
      </w:r>
      <w:r>
        <w:rPr>
          <w:rFonts w:ascii="Times New Roman" w:eastAsia="Times New Roman" w:hAnsi="Times New Roman" w:cs="Times New Roman"/>
          <w:color w:val="0000FF"/>
          <w:sz w:val="24"/>
          <w:szCs w:val="24"/>
        </w:rPr>
        <w:t>teaching@berkeley.edu</w:t>
      </w:r>
      <w:r>
        <w:rPr>
          <w:rFonts w:ascii="Times New Roman" w:eastAsia="Times New Roman" w:hAnsi="Times New Roman" w:cs="Times New Roman"/>
          <w:sz w:val="24"/>
          <w:szCs w:val="24"/>
        </w:rPr>
        <w:t>, with “DTA” in the subject line, if you have questions.</w:t>
      </w:r>
    </w:p>
    <w:p w:rsidR="00474ED2" w:rsidRDefault="00B21818">
      <w:pPr>
        <w:spacing w:after="12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474ED2">
      <w:pPr>
        <w:rPr>
          <w:rFonts w:ascii="Times New Roman" w:eastAsia="Times New Roman" w:hAnsi="Times New Roman" w:cs="Times New Roman"/>
          <w:sz w:val="24"/>
          <w:szCs w:val="24"/>
        </w:rPr>
      </w:pPr>
    </w:p>
    <w:p w:rsidR="00474ED2" w:rsidRDefault="00B218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474ED2">
      <w:pPr>
        <w:rPr>
          <w:b/>
          <w:sz w:val="26"/>
          <w:szCs w:val="26"/>
        </w:rPr>
      </w:pPr>
    </w:p>
    <w:p w:rsidR="00474ED2" w:rsidRDefault="00474ED2">
      <w:pPr>
        <w:rPr>
          <w:b/>
          <w:sz w:val="26"/>
          <w:szCs w:val="26"/>
        </w:rPr>
      </w:pPr>
    </w:p>
    <w:p w:rsidR="00474ED2" w:rsidRDefault="00474ED2">
      <w:pPr>
        <w:rPr>
          <w:b/>
          <w:sz w:val="26"/>
          <w:szCs w:val="26"/>
        </w:rPr>
      </w:pPr>
    </w:p>
    <w:p w:rsidR="00474ED2" w:rsidRDefault="00474ED2">
      <w:pPr>
        <w:rPr>
          <w:b/>
          <w:sz w:val="26"/>
          <w:szCs w:val="26"/>
        </w:rPr>
      </w:pPr>
    </w:p>
    <w:p w:rsidR="00474ED2" w:rsidRDefault="00474ED2">
      <w:pPr>
        <w:rPr>
          <w:b/>
          <w:sz w:val="26"/>
          <w:szCs w:val="26"/>
        </w:rPr>
      </w:pPr>
    </w:p>
    <w:p w:rsidR="00474ED2" w:rsidRDefault="00474ED2">
      <w:pPr>
        <w:rPr>
          <w:b/>
          <w:sz w:val="26"/>
          <w:szCs w:val="26"/>
        </w:rPr>
      </w:pPr>
    </w:p>
    <w:p w:rsidR="00474ED2" w:rsidRDefault="00474ED2">
      <w:pPr>
        <w:rPr>
          <w:b/>
          <w:sz w:val="26"/>
          <w:szCs w:val="26"/>
        </w:rPr>
      </w:pPr>
    </w:p>
    <w:p w:rsidR="00474ED2" w:rsidRDefault="00474ED2">
      <w:pPr>
        <w:rPr>
          <w:b/>
          <w:sz w:val="26"/>
          <w:szCs w:val="26"/>
        </w:rPr>
      </w:pPr>
    </w:p>
    <w:p w:rsidR="00474ED2" w:rsidRDefault="00474ED2">
      <w:pPr>
        <w:rPr>
          <w:b/>
          <w:sz w:val="26"/>
          <w:szCs w:val="26"/>
        </w:rPr>
      </w:pPr>
    </w:p>
    <w:p w:rsidR="00474ED2" w:rsidRDefault="00474ED2">
      <w:pPr>
        <w:rPr>
          <w:b/>
          <w:sz w:val="26"/>
          <w:szCs w:val="26"/>
        </w:rPr>
      </w:pPr>
    </w:p>
    <w:p w:rsidR="00474ED2" w:rsidRDefault="00474ED2">
      <w:pPr>
        <w:rPr>
          <w:b/>
          <w:sz w:val="26"/>
          <w:szCs w:val="26"/>
        </w:rPr>
      </w:pPr>
    </w:p>
    <w:p w:rsidR="00474ED2" w:rsidRDefault="00474ED2">
      <w:pPr>
        <w:rPr>
          <w:b/>
          <w:sz w:val="26"/>
          <w:szCs w:val="26"/>
        </w:rPr>
      </w:pPr>
    </w:p>
    <w:p w:rsidR="00474ED2" w:rsidRDefault="00474ED2">
      <w:pPr>
        <w:rPr>
          <w:b/>
          <w:sz w:val="26"/>
          <w:szCs w:val="26"/>
        </w:rPr>
      </w:pPr>
    </w:p>
    <w:p w:rsidR="00474ED2" w:rsidRDefault="00474ED2">
      <w:pPr>
        <w:rPr>
          <w:b/>
          <w:sz w:val="26"/>
          <w:szCs w:val="26"/>
        </w:rPr>
      </w:pPr>
    </w:p>
    <w:p w:rsidR="00474ED2" w:rsidRDefault="00474ED2">
      <w:pPr>
        <w:rPr>
          <w:b/>
          <w:sz w:val="26"/>
          <w:szCs w:val="26"/>
        </w:rPr>
      </w:pPr>
    </w:p>
    <w:p w:rsidR="00474ED2" w:rsidRDefault="00474ED2">
      <w:pPr>
        <w:rPr>
          <w:b/>
          <w:sz w:val="26"/>
          <w:szCs w:val="26"/>
        </w:rPr>
      </w:pPr>
    </w:p>
    <w:p w:rsidR="00474ED2" w:rsidRDefault="00474ED2">
      <w:pPr>
        <w:rPr>
          <w:b/>
          <w:sz w:val="26"/>
          <w:szCs w:val="26"/>
        </w:rPr>
      </w:pPr>
    </w:p>
    <w:p w:rsidR="00474ED2" w:rsidRDefault="00474ED2">
      <w:pPr>
        <w:rPr>
          <w:b/>
          <w:sz w:val="26"/>
          <w:szCs w:val="26"/>
        </w:rPr>
      </w:pPr>
    </w:p>
    <w:p w:rsidR="00474ED2" w:rsidRDefault="00474ED2">
      <w:pPr>
        <w:rPr>
          <w:b/>
          <w:sz w:val="26"/>
          <w:szCs w:val="26"/>
        </w:rPr>
      </w:pPr>
    </w:p>
    <w:p w:rsidR="00474ED2" w:rsidRDefault="00B21818">
      <w:pPr>
        <w:rPr>
          <w:b/>
          <w:sz w:val="26"/>
          <w:szCs w:val="26"/>
        </w:rPr>
      </w:pPr>
      <w:r>
        <w:rPr>
          <w:b/>
          <w:sz w:val="26"/>
          <w:szCs w:val="26"/>
        </w:rPr>
        <w:t xml:space="preserve">Stage One Submission </w:t>
      </w:r>
      <w:proofErr w:type="gramStart"/>
      <w:r>
        <w:rPr>
          <w:b/>
          <w:sz w:val="26"/>
          <w:szCs w:val="26"/>
        </w:rPr>
        <w:t xml:space="preserve">Checklist  </w:t>
      </w:r>
      <w:r>
        <w:rPr>
          <w:b/>
          <w:sz w:val="26"/>
          <w:szCs w:val="26"/>
        </w:rPr>
        <w:tab/>
      </w:r>
      <w:proofErr w:type="gramEnd"/>
      <w:r>
        <w:rPr>
          <w:b/>
          <w:sz w:val="26"/>
          <w:szCs w:val="26"/>
        </w:rPr>
        <w:t>Deadline: Wednesday, October 6, 2021</w:t>
      </w:r>
    </w:p>
    <w:p w:rsidR="00474ED2" w:rsidRDefault="00B218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Materials should be submitted to the DTA </w:t>
      </w:r>
      <w:proofErr w:type="spellStart"/>
      <w:r>
        <w:rPr>
          <w:rFonts w:ascii="Times New Roman" w:eastAsia="Times New Roman" w:hAnsi="Times New Roman" w:cs="Times New Roman"/>
          <w:b/>
          <w:sz w:val="24"/>
          <w:szCs w:val="24"/>
        </w:rPr>
        <w:t>bDrive</w:t>
      </w:r>
      <w:proofErr w:type="spellEnd"/>
      <w:r>
        <w:rPr>
          <w:rFonts w:ascii="Times New Roman" w:eastAsia="Times New Roman" w:hAnsi="Times New Roman" w:cs="Times New Roman"/>
          <w:b/>
          <w:sz w:val="24"/>
          <w:szCs w:val="24"/>
        </w:rPr>
        <w:t xml:space="preserve"> folder designated for the nominee.</w:t>
      </w:r>
    </w:p>
    <w:p w:rsidR="00474ED2" w:rsidRDefault="00B218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forms can be completed online in the DTA </w:t>
      </w:r>
      <w:proofErr w:type="spellStart"/>
      <w:r>
        <w:rPr>
          <w:rFonts w:ascii="Times New Roman" w:eastAsia="Times New Roman" w:hAnsi="Times New Roman" w:cs="Times New Roman"/>
          <w:sz w:val="24"/>
          <w:szCs w:val="24"/>
        </w:rPr>
        <w:t>bDrive</w:t>
      </w:r>
      <w:proofErr w:type="spellEnd"/>
      <w:r>
        <w:rPr>
          <w:rFonts w:ascii="Times New Roman" w:eastAsia="Times New Roman" w:hAnsi="Times New Roman" w:cs="Times New Roman"/>
          <w:sz w:val="24"/>
          <w:szCs w:val="24"/>
        </w:rPr>
        <w:t xml:space="preserve"> folder).</w:t>
      </w:r>
    </w:p>
    <w:p w:rsidR="00474ED2" w:rsidRDefault="00B218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spacing w:after="400"/>
        <w:ind w:left="1080"/>
        <w:jc w:val="both"/>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Nominating Letter</w:t>
      </w:r>
      <w:r>
        <w:rPr>
          <w:rFonts w:ascii="Times New Roman" w:eastAsia="Times New Roman" w:hAnsi="Times New Roman" w:cs="Times New Roman"/>
          <w:sz w:val="24"/>
          <w:szCs w:val="24"/>
        </w:rPr>
        <w:t>: No more than 2000 words, from the department chair or head of the departmental committee on teaching, etc. This letter carries a great deal of weight in the Stage One nomination. It will show, among other things, how the nominee clearly rises above otherwise good teaching in the department, how the nominee’s research and teaching work together, and how students respond to the teaching. Please see Criteria for Teaching Excellence for some guidance.</w:t>
      </w:r>
    </w:p>
    <w:p w:rsidR="00474ED2" w:rsidRDefault="00B21818">
      <w:pPr>
        <w:spacing w:after="40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b/>
          <w:sz w:val="24"/>
          <w:szCs w:val="24"/>
        </w:rPr>
        <w:t>Chronological List of Courses Taught</w:t>
      </w:r>
      <w:r>
        <w:rPr>
          <w:rFonts w:ascii="Times New Roman" w:eastAsia="Times New Roman" w:hAnsi="Times New Roman" w:cs="Times New Roman"/>
          <w:sz w:val="24"/>
          <w:szCs w:val="24"/>
        </w:rPr>
        <w:t>: Table containing a chronological list of all courses taught during the last eight semesters in residence.</w:t>
      </w:r>
    </w:p>
    <w:p w:rsidR="00474ED2" w:rsidRDefault="00B21818">
      <w:pPr>
        <w:spacing w:after="40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b/>
          <w:sz w:val="24"/>
          <w:szCs w:val="24"/>
        </w:rPr>
        <w:t>Quantitative Summary and Comparison</w:t>
      </w:r>
      <w:r>
        <w:rPr>
          <w:rFonts w:ascii="Times New Roman" w:eastAsia="Times New Roman" w:hAnsi="Times New Roman" w:cs="Times New Roman"/>
          <w:sz w:val="24"/>
          <w:szCs w:val="24"/>
        </w:rPr>
        <w:t>: Quantitative summary and comparison of student evaluations of those courses listed in (b).</w:t>
      </w:r>
    </w:p>
    <w:p w:rsidR="00474ED2" w:rsidRDefault="00850948">
      <w:pPr>
        <w:spacing w:after="40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B21818">
        <w:rPr>
          <w:rFonts w:ascii="Times New Roman" w:eastAsia="Times New Roman" w:hAnsi="Times New Roman" w:cs="Times New Roman"/>
          <w:sz w:val="24"/>
          <w:szCs w:val="24"/>
        </w:rPr>
        <w:t xml:space="preserve">. </w:t>
      </w:r>
      <w:r w:rsidR="00B21818">
        <w:rPr>
          <w:rFonts w:ascii="Times New Roman" w:eastAsia="Times New Roman" w:hAnsi="Times New Roman" w:cs="Times New Roman"/>
          <w:b/>
          <w:sz w:val="24"/>
          <w:szCs w:val="24"/>
        </w:rPr>
        <w:t>Raw Student Evaluations</w:t>
      </w:r>
      <w:r w:rsidR="00B21818">
        <w:rPr>
          <w:rFonts w:ascii="Times New Roman" w:eastAsia="Times New Roman" w:hAnsi="Times New Roman" w:cs="Times New Roman"/>
          <w:sz w:val="24"/>
          <w:szCs w:val="24"/>
        </w:rPr>
        <w:t xml:space="preserve">: Raw student evaluations gathered for </w:t>
      </w:r>
      <w:r>
        <w:rPr>
          <w:rFonts w:ascii="Times New Roman" w:eastAsia="Times New Roman" w:hAnsi="Times New Roman" w:cs="Times New Roman"/>
          <w:sz w:val="24"/>
          <w:szCs w:val="24"/>
        </w:rPr>
        <w:t>any two courses offered in the most recent four semesters in residence</w:t>
      </w:r>
      <w:r w:rsidR="00B21818">
        <w:rPr>
          <w:rFonts w:ascii="Times New Roman" w:eastAsia="Times New Roman" w:hAnsi="Times New Roman" w:cs="Times New Roman"/>
          <w:sz w:val="24"/>
          <w:szCs w:val="24"/>
        </w:rPr>
        <w:t>. Do not submit summary data, but rather the evaluations themselves with student comments.</w:t>
      </w:r>
    </w:p>
    <w:p w:rsidR="00474ED2" w:rsidRDefault="00850948">
      <w:pPr>
        <w:spacing w:after="40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B21818">
        <w:rPr>
          <w:rFonts w:ascii="Times New Roman" w:eastAsia="Times New Roman" w:hAnsi="Times New Roman" w:cs="Times New Roman"/>
          <w:sz w:val="24"/>
          <w:szCs w:val="24"/>
        </w:rPr>
        <w:t xml:space="preserve">. </w:t>
      </w:r>
      <w:r w:rsidR="00B21818">
        <w:rPr>
          <w:rFonts w:ascii="Times New Roman" w:eastAsia="Times New Roman" w:hAnsi="Times New Roman" w:cs="Times New Roman"/>
          <w:b/>
          <w:sz w:val="24"/>
          <w:szCs w:val="24"/>
        </w:rPr>
        <w:t>Teaching Schedule</w:t>
      </w:r>
      <w:r w:rsidR="00B21818">
        <w:rPr>
          <w:rFonts w:ascii="Times New Roman" w:eastAsia="Times New Roman" w:hAnsi="Times New Roman" w:cs="Times New Roman"/>
          <w:sz w:val="24"/>
          <w:szCs w:val="24"/>
        </w:rPr>
        <w:t>: Nominee’s Fall 2021 and Spring 2022 “</w:t>
      </w:r>
      <w:r w:rsidR="00B21818">
        <w:rPr>
          <w:rFonts w:ascii="Times New Roman" w:eastAsia="Times New Roman" w:hAnsi="Times New Roman" w:cs="Times New Roman"/>
          <w:i/>
          <w:sz w:val="24"/>
          <w:szCs w:val="24"/>
        </w:rPr>
        <w:t>Teaching Schedule</w:t>
      </w:r>
      <w:r w:rsidR="00B21818">
        <w:rPr>
          <w:rFonts w:ascii="Times New Roman" w:eastAsia="Times New Roman" w:hAnsi="Times New Roman" w:cs="Times New Roman"/>
          <w:sz w:val="24"/>
          <w:szCs w:val="24"/>
        </w:rPr>
        <w:t>.” Members of the Committee on Teaching will observe classes of those nominees advanced to Stage Two and may visit in late fall if they do not teach in the spring.</w:t>
      </w:r>
    </w:p>
    <w:p w:rsidR="00474ED2" w:rsidRDefault="00B21818">
      <w:pPr>
        <w:ind w:left="36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sz w:val="24"/>
          <w:szCs w:val="24"/>
        </w:rPr>
        <w:t xml:space="preserve">*Note: </w:t>
      </w:r>
      <w:r>
        <w:rPr>
          <w:rFonts w:ascii="Times New Roman" w:eastAsia="Times New Roman" w:hAnsi="Times New Roman" w:cs="Times New Roman"/>
          <w:color w:val="262626"/>
          <w:sz w:val="24"/>
          <w:szCs w:val="24"/>
          <w:highlight w:val="white"/>
        </w:rPr>
        <w:t>While not a required component of the dossier, the COT has included one document in each dossier folder titled "SET comments" (Student Evaluations of Teaching). This document is to be used by the department nominator to mark any student comments on SETs that may be deemed inappropriate or overtly biased. The COT would like to be notified of these and will consider them in their overall review of dossier materials.</w:t>
      </w:r>
    </w:p>
    <w:p w:rsidR="00474ED2" w:rsidRDefault="00474ED2">
      <w:pPr>
        <w:rPr>
          <w:rFonts w:ascii="Times New Roman" w:eastAsia="Times New Roman" w:hAnsi="Times New Roman" w:cs="Times New Roman"/>
          <w:sz w:val="24"/>
          <w:szCs w:val="24"/>
        </w:rPr>
      </w:pPr>
    </w:p>
    <w:p w:rsidR="00474ED2" w:rsidRDefault="00474ED2">
      <w:pPr>
        <w:rPr>
          <w:rFonts w:ascii="Times New Roman" w:eastAsia="Times New Roman" w:hAnsi="Times New Roman" w:cs="Times New Roman"/>
          <w:b/>
          <w:sz w:val="28"/>
          <w:szCs w:val="28"/>
        </w:rPr>
      </w:pPr>
    </w:p>
    <w:p w:rsidR="00B21818" w:rsidRDefault="00B21818">
      <w:pPr>
        <w:rPr>
          <w:b/>
          <w:sz w:val="28"/>
          <w:szCs w:val="28"/>
        </w:rPr>
      </w:pPr>
    </w:p>
    <w:p w:rsidR="00474ED2" w:rsidRDefault="00B21818">
      <w:pPr>
        <w:rPr>
          <w:b/>
          <w:sz w:val="28"/>
          <w:szCs w:val="28"/>
        </w:rPr>
      </w:pPr>
      <w:r>
        <w:rPr>
          <w:b/>
          <w:sz w:val="28"/>
          <w:szCs w:val="28"/>
        </w:rPr>
        <w:t>Stage One</w:t>
      </w:r>
    </w:p>
    <w:p w:rsidR="00474ED2" w:rsidRDefault="00B21818">
      <w:pPr>
        <w:rPr>
          <w:b/>
          <w:sz w:val="28"/>
          <w:szCs w:val="28"/>
        </w:rPr>
      </w:pPr>
      <w:r>
        <w:rPr>
          <w:b/>
          <w:sz w:val="28"/>
          <w:szCs w:val="28"/>
        </w:rPr>
        <w:t>b. Chronological List of Courses Taught</w:t>
      </w:r>
    </w:p>
    <w:p w:rsidR="00474ED2" w:rsidRDefault="00B218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spacing w:before="240" w:after="1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Nominee: </w:t>
      </w:r>
      <w:r>
        <w:rPr>
          <w:rFonts w:ascii="Times New Roman" w:eastAsia="Times New Roman" w:hAnsi="Times New Roman" w:cs="Times New Roman"/>
          <w:sz w:val="24"/>
          <w:szCs w:val="24"/>
          <w:u w:val="single"/>
        </w:rPr>
        <w:t xml:space="preserve">                                                                                         </w:t>
      </w:r>
    </w:p>
    <w:p w:rsidR="00474ED2" w:rsidRDefault="00B218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rPr>
          <w:rFonts w:ascii="Times New Roman" w:eastAsia="Times New Roman" w:hAnsi="Times New Roman" w:cs="Times New Roman"/>
          <w:sz w:val="24"/>
          <w:szCs w:val="24"/>
        </w:rPr>
      </w:pPr>
      <w:r>
        <w:rPr>
          <w:rFonts w:ascii="Times New Roman" w:eastAsia="Times New Roman" w:hAnsi="Times New Roman" w:cs="Times New Roman"/>
          <w:sz w:val="24"/>
          <w:szCs w:val="24"/>
        </w:rPr>
        <w:t>List all courses taught during the last eight semesters in residence. Does not include current semester.</w:t>
      </w:r>
    </w:p>
    <w:p w:rsidR="00474ED2" w:rsidRDefault="00B218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8775" w:type="dxa"/>
        <w:tblBorders>
          <w:top w:val="nil"/>
          <w:left w:val="nil"/>
          <w:bottom w:val="nil"/>
          <w:right w:val="nil"/>
          <w:insideH w:val="nil"/>
          <w:insideV w:val="nil"/>
        </w:tblBorders>
        <w:tblLayout w:type="fixed"/>
        <w:tblLook w:val="0600" w:firstRow="0" w:lastRow="0" w:firstColumn="0" w:lastColumn="0" w:noHBand="1" w:noVBand="1"/>
      </w:tblPr>
      <w:tblGrid>
        <w:gridCol w:w="1770"/>
        <w:gridCol w:w="3150"/>
        <w:gridCol w:w="2145"/>
        <w:gridCol w:w="1710"/>
      </w:tblGrid>
      <w:tr w:rsidR="00474ED2">
        <w:trPr>
          <w:trHeight w:val="470"/>
        </w:trPr>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rPr>
            </w:pPr>
            <w:r>
              <w:rPr>
                <w:rFonts w:ascii="Times New Roman" w:eastAsia="Times New Roman" w:hAnsi="Times New Roman" w:cs="Times New Roman"/>
              </w:rPr>
              <w:t>Course Number</w:t>
            </w:r>
          </w:p>
        </w:tc>
        <w:tc>
          <w:tcPr>
            <w:tcW w:w="31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rPr>
            </w:pPr>
            <w:r>
              <w:rPr>
                <w:rFonts w:ascii="Times New Roman" w:eastAsia="Times New Roman" w:hAnsi="Times New Roman" w:cs="Times New Roman"/>
              </w:rPr>
              <w:t>Title</w:t>
            </w:r>
          </w:p>
        </w:tc>
        <w:tc>
          <w:tcPr>
            <w:tcW w:w="2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rPr>
            </w:pPr>
            <w:r>
              <w:rPr>
                <w:rFonts w:ascii="Times New Roman" w:eastAsia="Times New Roman" w:hAnsi="Times New Roman" w:cs="Times New Roman"/>
              </w:rPr>
              <w:t>Semester and Year</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rPr>
            </w:pPr>
            <w:r>
              <w:rPr>
                <w:rFonts w:ascii="Times New Roman" w:eastAsia="Times New Roman" w:hAnsi="Times New Roman" w:cs="Times New Roman"/>
              </w:rPr>
              <w:t>Enrollment</w:t>
            </w:r>
          </w:p>
        </w:tc>
      </w:tr>
      <w:tr w:rsidR="00474ED2">
        <w:trPr>
          <w:trHeight w:val="755"/>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755"/>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755"/>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755"/>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755"/>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755"/>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755"/>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755"/>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755"/>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755"/>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755"/>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755"/>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755"/>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755"/>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755"/>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755"/>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755"/>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B21818" w:rsidRDefault="00B21818">
      <w:pPr>
        <w:rPr>
          <w:b/>
          <w:sz w:val="28"/>
          <w:szCs w:val="28"/>
        </w:rPr>
      </w:pPr>
    </w:p>
    <w:p w:rsidR="00850948" w:rsidRDefault="00850948">
      <w:pPr>
        <w:rPr>
          <w:b/>
          <w:sz w:val="28"/>
          <w:szCs w:val="28"/>
        </w:rPr>
      </w:pPr>
    </w:p>
    <w:p w:rsidR="00850948" w:rsidRDefault="00850948">
      <w:pPr>
        <w:rPr>
          <w:b/>
          <w:sz w:val="28"/>
          <w:szCs w:val="28"/>
        </w:rPr>
      </w:pPr>
    </w:p>
    <w:p w:rsidR="00850948" w:rsidRDefault="00850948">
      <w:pPr>
        <w:rPr>
          <w:b/>
          <w:sz w:val="28"/>
          <w:szCs w:val="28"/>
        </w:rPr>
      </w:pPr>
    </w:p>
    <w:p w:rsidR="00474ED2" w:rsidRDefault="00B21818">
      <w:pPr>
        <w:rPr>
          <w:b/>
          <w:sz w:val="28"/>
          <w:szCs w:val="28"/>
        </w:rPr>
      </w:pPr>
      <w:r>
        <w:rPr>
          <w:b/>
          <w:sz w:val="28"/>
          <w:szCs w:val="28"/>
        </w:rPr>
        <w:lastRenderedPageBreak/>
        <w:t>Stage One</w:t>
      </w:r>
    </w:p>
    <w:p w:rsidR="00474ED2" w:rsidRDefault="00B21818">
      <w:pPr>
        <w:rPr>
          <w:b/>
          <w:sz w:val="28"/>
          <w:szCs w:val="28"/>
        </w:rPr>
      </w:pPr>
      <w:r>
        <w:rPr>
          <w:b/>
          <w:sz w:val="28"/>
          <w:szCs w:val="28"/>
        </w:rPr>
        <w:t>c. Quantitative Summary and Comparison</w:t>
      </w:r>
    </w:p>
    <w:p w:rsidR="00474ED2" w:rsidRDefault="00B218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spacing w:before="240" w:after="1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Nominee:    </w:t>
      </w:r>
      <w:r>
        <w:rPr>
          <w:rFonts w:ascii="Times New Roman" w:eastAsia="Times New Roman" w:hAnsi="Times New Roman" w:cs="Times New Roman"/>
          <w:sz w:val="24"/>
          <w:szCs w:val="24"/>
          <w:u w:val="single"/>
        </w:rPr>
        <w:t xml:space="preserve">                                                                                       </w:t>
      </w:r>
    </w:p>
    <w:p w:rsidR="00474ED2" w:rsidRDefault="00B218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Quantitative Summary and Comparison: all courses in the last eight semesters of residence. The average score to be entered is the score on the one campus-wide question: </w:t>
      </w:r>
      <w:r>
        <w:rPr>
          <w:rFonts w:ascii="Times New Roman" w:eastAsia="Times New Roman" w:hAnsi="Times New Roman" w:cs="Times New Roman"/>
          <w:b/>
          <w:sz w:val="24"/>
          <w:szCs w:val="24"/>
        </w:rPr>
        <w:t>“Considering both the limitations and the possibilities of the subject matter and course, how would you rate the overall teaching effectiveness of the instructor?”</w:t>
      </w:r>
      <w:r>
        <w:rPr>
          <w:rFonts w:ascii="Times New Roman" w:eastAsia="Times New Roman" w:hAnsi="Times New Roman" w:cs="Times New Roman"/>
          <w:sz w:val="24"/>
          <w:szCs w:val="24"/>
        </w:rPr>
        <w:t xml:space="preserve"> The scale is 1-7.</w:t>
      </w:r>
    </w:p>
    <w:p w:rsidR="00474ED2" w:rsidRDefault="00B218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0"/>
        <w:tblW w:w="8775" w:type="dxa"/>
        <w:tblBorders>
          <w:top w:val="nil"/>
          <w:left w:val="nil"/>
          <w:bottom w:val="nil"/>
          <w:right w:val="nil"/>
          <w:insideH w:val="nil"/>
          <w:insideV w:val="nil"/>
        </w:tblBorders>
        <w:tblLayout w:type="fixed"/>
        <w:tblLook w:val="0600" w:firstRow="0" w:lastRow="0" w:firstColumn="0" w:lastColumn="0" w:noHBand="1" w:noVBand="1"/>
      </w:tblPr>
      <w:tblGrid>
        <w:gridCol w:w="1380"/>
        <w:gridCol w:w="990"/>
        <w:gridCol w:w="1650"/>
        <w:gridCol w:w="1425"/>
        <w:gridCol w:w="1560"/>
        <w:gridCol w:w="1770"/>
      </w:tblGrid>
      <w:tr w:rsidR="00474ED2">
        <w:trPr>
          <w:trHeight w:val="980"/>
        </w:trPr>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4ED2" w:rsidRDefault="00B21818">
            <w:pPr>
              <w:ind w:left="100"/>
              <w:jc w:val="center"/>
              <w:rPr>
                <w:rFonts w:ascii="Times New Roman" w:eastAsia="Times New Roman" w:hAnsi="Times New Roman" w:cs="Times New Roman"/>
              </w:rPr>
            </w:pPr>
            <w:r>
              <w:rPr>
                <w:rFonts w:ascii="Times New Roman" w:eastAsia="Times New Roman" w:hAnsi="Times New Roman" w:cs="Times New Roman"/>
              </w:rPr>
              <w:t>Course number</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jc w:val="center"/>
              <w:rPr>
                <w:rFonts w:ascii="Times New Roman" w:eastAsia="Times New Roman" w:hAnsi="Times New Roman" w:cs="Times New Roman"/>
              </w:rPr>
            </w:pPr>
            <w:r>
              <w:rPr>
                <w:rFonts w:ascii="Times New Roman" w:eastAsia="Times New Roman" w:hAnsi="Times New Roman" w:cs="Times New Roman"/>
              </w:rPr>
              <w:t>year</w:t>
            </w:r>
          </w:p>
        </w:tc>
        <w:tc>
          <w:tcPr>
            <w:tcW w:w="16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jc w:val="center"/>
              <w:rPr>
                <w:rFonts w:ascii="Times New Roman" w:eastAsia="Times New Roman" w:hAnsi="Times New Roman" w:cs="Times New Roman"/>
              </w:rPr>
            </w:pPr>
            <w:r>
              <w:rPr>
                <w:rFonts w:ascii="Times New Roman" w:eastAsia="Times New Roman" w:hAnsi="Times New Roman" w:cs="Times New Roman"/>
              </w:rPr>
              <w:t>enrollment</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jc w:val="center"/>
              <w:rPr>
                <w:rFonts w:ascii="Times New Roman" w:eastAsia="Times New Roman" w:hAnsi="Times New Roman" w:cs="Times New Roman"/>
              </w:rPr>
            </w:pPr>
            <w:r>
              <w:rPr>
                <w:rFonts w:ascii="Times New Roman" w:eastAsia="Times New Roman" w:hAnsi="Times New Roman" w:cs="Times New Roman"/>
              </w:rPr>
              <w:t xml:space="preserve"># of </w:t>
            </w:r>
            <w:proofErr w:type="spellStart"/>
            <w:r>
              <w:rPr>
                <w:rFonts w:ascii="Times New Roman" w:eastAsia="Times New Roman" w:hAnsi="Times New Roman" w:cs="Times New Roman"/>
              </w:rPr>
              <w:t>evals</w:t>
            </w:r>
            <w:proofErr w:type="spellEnd"/>
          </w:p>
          <w:p w:rsidR="00474ED2" w:rsidRDefault="00B21818">
            <w:pPr>
              <w:ind w:left="100"/>
              <w:jc w:val="center"/>
              <w:rPr>
                <w:rFonts w:ascii="Times New Roman" w:eastAsia="Times New Roman" w:hAnsi="Times New Roman" w:cs="Times New Roman"/>
              </w:rPr>
            </w:pPr>
            <w:r>
              <w:rPr>
                <w:rFonts w:ascii="Times New Roman" w:eastAsia="Times New Roman" w:hAnsi="Times New Roman" w:cs="Times New Roman"/>
              </w:rPr>
              <w:t>returned</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jc w:val="center"/>
              <w:rPr>
                <w:rFonts w:ascii="Times New Roman" w:eastAsia="Times New Roman" w:hAnsi="Times New Roman" w:cs="Times New Roman"/>
              </w:rPr>
            </w:pPr>
            <w:r>
              <w:rPr>
                <w:rFonts w:ascii="Times New Roman" w:eastAsia="Times New Roman" w:hAnsi="Times New Roman" w:cs="Times New Roman"/>
              </w:rPr>
              <w:t>nominee average</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jc w:val="center"/>
              <w:rPr>
                <w:rFonts w:ascii="Times New Roman" w:eastAsia="Times New Roman" w:hAnsi="Times New Roman" w:cs="Times New Roman"/>
              </w:rPr>
            </w:pPr>
            <w:r>
              <w:rPr>
                <w:rFonts w:ascii="Times New Roman" w:eastAsia="Times New Roman" w:hAnsi="Times New Roman" w:cs="Times New Roman"/>
              </w:rPr>
              <w:t>dept average</w:t>
            </w:r>
          </w:p>
          <w:p w:rsidR="00474ED2" w:rsidRDefault="00B21818">
            <w:pPr>
              <w:ind w:left="100"/>
              <w:jc w:val="center"/>
              <w:rPr>
                <w:rFonts w:ascii="Times New Roman" w:eastAsia="Times New Roman" w:hAnsi="Times New Roman" w:cs="Times New Roman"/>
              </w:rPr>
            </w:pPr>
            <w:r>
              <w:rPr>
                <w:rFonts w:ascii="Times New Roman" w:eastAsia="Times New Roman" w:hAnsi="Times New Roman" w:cs="Times New Roman"/>
              </w:rPr>
              <w:t>for relevant semester</w:t>
            </w:r>
          </w:p>
        </w:tc>
      </w:tr>
      <w:tr w:rsidR="00474ED2">
        <w:trPr>
          <w:trHeight w:val="755"/>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755"/>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755"/>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755"/>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755"/>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755"/>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755"/>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755"/>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755"/>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755"/>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755"/>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755"/>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755"/>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755"/>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474ED2" w:rsidRDefault="00B21818">
      <w:pPr>
        <w:rPr>
          <w:b/>
          <w:color w:val="FFFFFF"/>
          <w:sz w:val="28"/>
          <w:szCs w:val="28"/>
        </w:rPr>
      </w:pPr>
      <w:r>
        <w:rPr>
          <w:b/>
          <w:color w:val="FFFFFF"/>
          <w:sz w:val="28"/>
          <w:szCs w:val="28"/>
        </w:rPr>
        <w:t>Stage One</w:t>
      </w: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850948" w:rsidRDefault="00850948">
      <w:pPr>
        <w:rPr>
          <w:b/>
          <w:sz w:val="28"/>
          <w:szCs w:val="28"/>
        </w:rPr>
      </w:pPr>
    </w:p>
    <w:p w:rsidR="00474ED2" w:rsidRDefault="00B21818">
      <w:pPr>
        <w:rPr>
          <w:b/>
          <w:sz w:val="28"/>
          <w:szCs w:val="28"/>
        </w:rPr>
      </w:pPr>
      <w:r>
        <w:rPr>
          <w:b/>
          <w:sz w:val="28"/>
          <w:szCs w:val="28"/>
        </w:rPr>
        <w:lastRenderedPageBreak/>
        <w:t>Stage One</w:t>
      </w:r>
    </w:p>
    <w:p w:rsidR="00474ED2" w:rsidRDefault="00850948">
      <w:pPr>
        <w:rPr>
          <w:b/>
          <w:sz w:val="28"/>
          <w:szCs w:val="28"/>
        </w:rPr>
      </w:pPr>
      <w:r>
        <w:rPr>
          <w:b/>
          <w:sz w:val="28"/>
          <w:szCs w:val="28"/>
        </w:rPr>
        <w:t>e</w:t>
      </w:r>
      <w:r w:rsidR="00B21818">
        <w:rPr>
          <w:b/>
          <w:sz w:val="28"/>
          <w:szCs w:val="28"/>
        </w:rPr>
        <w:t>. Teaching Schedule</w:t>
      </w:r>
    </w:p>
    <w:p w:rsidR="00474ED2" w:rsidRDefault="00B218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spacing w:before="240" w:after="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Nominee: </w:t>
      </w:r>
      <w:r>
        <w:rPr>
          <w:rFonts w:ascii="Times New Roman" w:eastAsia="Times New Roman" w:hAnsi="Times New Roman" w:cs="Times New Roman"/>
          <w:sz w:val="24"/>
          <w:szCs w:val="24"/>
          <w:u w:val="single"/>
        </w:rPr>
        <w:t xml:space="preserve">                                                                                         </w:t>
      </w:r>
    </w:p>
    <w:p w:rsidR="00474ED2" w:rsidRDefault="00B21818">
      <w:pPr>
        <w:rPr>
          <w:rFonts w:ascii="Times New Roman" w:eastAsia="Times New Roman" w:hAnsi="Times New Roman" w:cs="Times New Roman"/>
          <w:sz w:val="24"/>
          <w:szCs w:val="24"/>
        </w:rPr>
      </w:pPr>
      <w:r>
        <w:rPr>
          <w:rFonts w:ascii="Times New Roman" w:eastAsia="Times New Roman" w:hAnsi="Times New Roman" w:cs="Times New Roman"/>
          <w:sz w:val="24"/>
          <w:szCs w:val="24"/>
        </w:rPr>
        <w:t>Fall 2021 Schedule</w:t>
      </w:r>
    </w:p>
    <w:p w:rsidR="00474ED2" w:rsidRDefault="00B218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2"/>
        <w:tblW w:w="8775" w:type="dxa"/>
        <w:tblBorders>
          <w:top w:val="nil"/>
          <w:left w:val="nil"/>
          <w:bottom w:val="nil"/>
          <w:right w:val="nil"/>
          <w:insideH w:val="nil"/>
          <w:insideV w:val="nil"/>
        </w:tblBorders>
        <w:tblLayout w:type="fixed"/>
        <w:tblLook w:val="0600" w:firstRow="0" w:lastRow="0" w:firstColumn="0" w:lastColumn="0" w:noHBand="1" w:noVBand="1"/>
      </w:tblPr>
      <w:tblGrid>
        <w:gridCol w:w="1740"/>
        <w:gridCol w:w="3300"/>
        <w:gridCol w:w="2100"/>
        <w:gridCol w:w="1635"/>
      </w:tblGrid>
      <w:tr w:rsidR="00474ED2">
        <w:trPr>
          <w:trHeight w:val="755"/>
        </w:trPr>
        <w:tc>
          <w:tcPr>
            <w:tcW w:w="1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Course Number</w:t>
            </w:r>
          </w:p>
        </w:tc>
        <w:tc>
          <w:tcPr>
            <w:tcW w:w="33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21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Day and time</w:t>
            </w:r>
          </w:p>
        </w:tc>
        <w:tc>
          <w:tcPr>
            <w:tcW w:w="16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Room</w:t>
            </w:r>
          </w:p>
        </w:tc>
      </w:tr>
      <w:tr w:rsidR="00474ED2">
        <w:trPr>
          <w:trHeight w:val="755"/>
        </w:trPr>
        <w:tc>
          <w:tcPr>
            <w:tcW w:w="17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755"/>
        </w:trPr>
        <w:tc>
          <w:tcPr>
            <w:tcW w:w="17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755"/>
        </w:trPr>
        <w:tc>
          <w:tcPr>
            <w:tcW w:w="17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755"/>
        </w:trPr>
        <w:tc>
          <w:tcPr>
            <w:tcW w:w="17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755"/>
        </w:trPr>
        <w:tc>
          <w:tcPr>
            <w:tcW w:w="17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755"/>
        </w:trPr>
        <w:tc>
          <w:tcPr>
            <w:tcW w:w="17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474ED2" w:rsidRDefault="00B218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2022 Schedule</w:t>
      </w:r>
    </w:p>
    <w:p w:rsidR="00474ED2" w:rsidRDefault="00B218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3"/>
        <w:tblW w:w="8775" w:type="dxa"/>
        <w:tblBorders>
          <w:top w:val="nil"/>
          <w:left w:val="nil"/>
          <w:bottom w:val="nil"/>
          <w:right w:val="nil"/>
          <w:insideH w:val="nil"/>
          <w:insideV w:val="nil"/>
        </w:tblBorders>
        <w:tblLayout w:type="fixed"/>
        <w:tblLook w:val="0600" w:firstRow="0" w:lastRow="0" w:firstColumn="0" w:lastColumn="0" w:noHBand="1" w:noVBand="1"/>
      </w:tblPr>
      <w:tblGrid>
        <w:gridCol w:w="1740"/>
        <w:gridCol w:w="3300"/>
        <w:gridCol w:w="2100"/>
        <w:gridCol w:w="1635"/>
      </w:tblGrid>
      <w:tr w:rsidR="00474ED2">
        <w:trPr>
          <w:trHeight w:val="755"/>
        </w:trPr>
        <w:tc>
          <w:tcPr>
            <w:tcW w:w="1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Course Number</w:t>
            </w:r>
          </w:p>
        </w:tc>
        <w:tc>
          <w:tcPr>
            <w:tcW w:w="33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21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Day and time</w:t>
            </w:r>
          </w:p>
        </w:tc>
        <w:tc>
          <w:tcPr>
            <w:tcW w:w="16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Room</w:t>
            </w:r>
          </w:p>
        </w:tc>
      </w:tr>
      <w:tr w:rsidR="00474ED2">
        <w:trPr>
          <w:trHeight w:val="755"/>
        </w:trPr>
        <w:tc>
          <w:tcPr>
            <w:tcW w:w="17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755"/>
        </w:trPr>
        <w:tc>
          <w:tcPr>
            <w:tcW w:w="17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755"/>
        </w:trPr>
        <w:tc>
          <w:tcPr>
            <w:tcW w:w="17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755"/>
        </w:trPr>
        <w:tc>
          <w:tcPr>
            <w:tcW w:w="17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755"/>
        </w:trPr>
        <w:tc>
          <w:tcPr>
            <w:tcW w:w="17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755"/>
        </w:trPr>
        <w:tc>
          <w:tcPr>
            <w:tcW w:w="17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474ED2" w:rsidRDefault="00B218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474ED2">
      <w:pPr>
        <w:rPr>
          <w:b/>
          <w:sz w:val="26"/>
          <w:szCs w:val="26"/>
        </w:rPr>
      </w:pPr>
    </w:p>
    <w:p w:rsidR="00474ED2" w:rsidRDefault="00474ED2">
      <w:pPr>
        <w:rPr>
          <w:b/>
          <w:sz w:val="26"/>
          <w:szCs w:val="26"/>
        </w:rPr>
      </w:pPr>
    </w:p>
    <w:p w:rsidR="00474ED2" w:rsidRDefault="00474ED2">
      <w:pPr>
        <w:rPr>
          <w:b/>
          <w:sz w:val="26"/>
          <w:szCs w:val="26"/>
        </w:rPr>
      </w:pPr>
    </w:p>
    <w:p w:rsidR="00474ED2" w:rsidRDefault="00474ED2">
      <w:pPr>
        <w:rPr>
          <w:b/>
          <w:sz w:val="26"/>
          <w:szCs w:val="26"/>
        </w:rPr>
      </w:pPr>
    </w:p>
    <w:p w:rsidR="00474ED2" w:rsidRDefault="00474ED2">
      <w:pPr>
        <w:rPr>
          <w:b/>
          <w:sz w:val="26"/>
          <w:szCs w:val="26"/>
        </w:rPr>
      </w:pPr>
    </w:p>
    <w:p w:rsidR="00474ED2" w:rsidRDefault="00474ED2">
      <w:pPr>
        <w:rPr>
          <w:b/>
          <w:sz w:val="26"/>
          <w:szCs w:val="26"/>
        </w:rPr>
      </w:pPr>
    </w:p>
    <w:p w:rsidR="00474ED2" w:rsidRDefault="00474ED2">
      <w:pPr>
        <w:rPr>
          <w:b/>
          <w:sz w:val="26"/>
          <w:szCs w:val="26"/>
        </w:rPr>
      </w:pPr>
    </w:p>
    <w:p w:rsidR="00474ED2" w:rsidRDefault="00474ED2">
      <w:pPr>
        <w:rPr>
          <w:b/>
          <w:sz w:val="26"/>
          <w:szCs w:val="26"/>
        </w:rPr>
      </w:pPr>
    </w:p>
    <w:p w:rsidR="00474ED2" w:rsidRDefault="00474ED2">
      <w:pPr>
        <w:rPr>
          <w:b/>
          <w:sz w:val="26"/>
          <w:szCs w:val="26"/>
        </w:rPr>
      </w:pPr>
    </w:p>
    <w:p w:rsidR="00474ED2" w:rsidRDefault="00474ED2">
      <w:pPr>
        <w:rPr>
          <w:b/>
          <w:sz w:val="26"/>
          <w:szCs w:val="26"/>
        </w:rPr>
      </w:pPr>
    </w:p>
    <w:p w:rsidR="00474ED2" w:rsidRDefault="00474ED2">
      <w:pPr>
        <w:rPr>
          <w:b/>
          <w:sz w:val="26"/>
          <w:szCs w:val="26"/>
        </w:rPr>
      </w:pPr>
    </w:p>
    <w:p w:rsidR="00474ED2" w:rsidRDefault="00474ED2">
      <w:pPr>
        <w:rPr>
          <w:b/>
          <w:sz w:val="26"/>
          <w:szCs w:val="26"/>
        </w:rPr>
      </w:pPr>
    </w:p>
    <w:p w:rsidR="00474ED2" w:rsidRDefault="00474ED2">
      <w:pPr>
        <w:rPr>
          <w:b/>
          <w:sz w:val="26"/>
          <w:szCs w:val="26"/>
        </w:rPr>
      </w:pPr>
    </w:p>
    <w:p w:rsidR="00474ED2" w:rsidRDefault="00474ED2">
      <w:pPr>
        <w:rPr>
          <w:b/>
          <w:sz w:val="26"/>
          <w:szCs w:val="26"/>
        </w:rPr>
      </w:pPr>
    </w:p>
    <w:p w:rsidR="00474ED2" w:rsidRDefault="00474ED2">
      <w:pPr>
        <w:rPr>
          <w:b/>
          <w:sz w:val="26"/>
          <w:szCs w:val="26"/>
        </w:rPr>
      </w:pPr>
    </w:p>
    <w:p w:rsidR="00474ED2" w:rsidRDefault="00474ED2">
      <w:pPr>
        <w:rPr>
          <w:b/>
          <w:sz w:val="26"/>
          <w:szCs w:val="26"/>
        </w:rPr>
      </w:pPr>
    </w:p>
    <w:p w:rsidR="00474ED2" w:rsidRDefault="00474ED2">
      <w:pPr>
        <w:rPr>
          <w:b/>
          <w:sz w:val="26"/>
          <w:szCs w:val="26"/>
        </w:rPr>
      </w:pPr>
    </w:p>
    <w:p w:rsidR="00474ED2" w:rsidRDefault="00474ED2">
      <w:pPr>
        <w:rPr>
          <w:b/>
          <w:sz w:val="26"/>
          <w:szCs w:val="26"/>
        </w:rPr>
      </w:pPr>
    </w:p>
    <w:p w:rsidR="00474ED2" w:rsidRDefault="00474ED2">
      <w:pPr>
        <w:rPr>
          <w:b/>
          <w:sz w:val="26"/>
          <w:szCs w:val="26"/>
        </w:rPr>
      </w:pPr>
    </w:p>
    <w:p w:rsidR="00474ED2" w:rsidRDefault="00474ED2">
      <w:pPr>
        <w:rPr>
          <w:b/>
          <w:sz w:val="26"/>
          <w:szCs w:val="26"/>
        </w:rPr>
      </w:pPr>
    </w:p>
    <w:p w:rsidR="00474ED2" w:rsidRDefault="00474ED2">
      <w:pPr>
        <w:rPr>
          <w:b/>
          <w:sz w:val="26"/>
          <w:szCs w:val="26"/>
        </w:rPr>
      </w:pPr>
    </w:p>
    <w:p w:rsidR="00474ED2" w:rsidRDefault="00474ED2">
      <w:pPr>
        <w:rPr>
          <w:b/>
          <w:sz w:val="26"/>
          <w:szCs w:val="26"/>
        </w:rPr>
      </w:pPr>
    </w:p>
    <w:p w:rsidR="00474ED2" w:rsidRDefault="00B21818">
      <w:pPr>
        <w:rPr>
          <w:b/>
          <w:sz w:val="26"/>
          <w:szCs w:val="26"/>
        </w:rPr>
      </w:pPr>
      <w:r>
        <w:rPr>
          <w:b/>
          <w:sz w:val="26"/>
          <w:szCs w:val="26"/>
        </w:rPr>
        <w:lastRenderedPageBreak/>
        <w:t>Stage Two Submission Checklist</w:t>
      </w:r>
      <w:r w:rsidR="00527CDE">
        <w:rPr>
          <w:b/>
          <w:sz w:val="26"/>
          <w:szCs w:val="26"/>
        </w:rPr>
        <w:t xml:space="preserve"> </w:t>
      </w:r>
      <w:bookmarkStart w:id="0" w:name="_GoBack"/>
      <w:bookmarkEnd w:id="0"/>
      <w:r>
        <w:rPr>
          <w:b/>
          <w:sz w:val="26"/>
          <w:szCs w:val="26"/>
        </w:rPr>
        <w:t>Deadline: Wednesday, February 2, 2022</w:t>
      </w:r>
    </w:p>
    <w:p w:rsidR="00474ED2" w:rsidRDefault="00B218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Materials should be submitted to the designated DTA </w:t>
      </w:r>
      <w:proofErr w:type="spellStart"/>
      <w:r>
        <w:rPr>
          <w:rFonts w:ascii="Times New Roman" w:eastAsia="Times New Roman" w:hAnsi="Times New Roman" w:cs="Times New Roman"/>
          <w:b/>
          <w:sz w:val="24"/>
          <w:szCs w:val="24"/>
        </w:rPr>
        <w:t>bDrive</w:t>
      </w:r>
      <w:proofErr w:type="spellEnd"/>
      <w:r>
        <w:rPr>
          <w:rFonts w:ascii="Times New Roman" w:eastAsia="Times New Roman" w:hAnsi="Times New Roman" w:cs="Times New Roman"/>
          <w:b/>
          <w:sz w:val="24"/>
          <w:szCs w:val="24"/>
        </w:rPr>
        <w:t xml:space="preserve"> folder.</w:t>
      </w:r>
    </w:p>
    <w:p w:rsidR="00474ED2" w:rsidRDefault="00B218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forms can be completed online in the DTA </w:t>
      </w:r>
      <w:proofErr w:type="spellStart"/>
      <w:r>
        <w:rPr>
          <w:rFonts w:ascii="Times New Roman" w:eastAsia="Times New Roman" w:hAnsi="Times New Roman" w:cs="Times New Roman"/>
          <w:sz w:val="24"/>
          <w:szCs w:val="24"/>
        </w:rPr>
        <w:t>bDrive</w:t>
      </w:r>
      <w:proofErr w:type="spellEnd"/>
      <w:r>
        <w:rPr>
          <w:rFonts w:ascii="Times New Roman" w:eastAsia="Times New Roman" w:hAnsi="Times New Roman" w:cs="Times New Roman"/>
          <w:sz w:val="24"/>
          <w:szCs w:val="24"/>
        </w:rPr>
        <w:t xml:space="preserve"> folder).</w:t>
      </w:r>
    </w:p>
    <w:p w:rsidR="00474ED2" w:rsidRDefault="00B218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BE COMPLETED BY NOMINEE:</w:t>
      </w:r>
    </w:p>
    <w:p w:rsidR="00474ED2" w:rsidRDefault="00474ED2">
      <w:pPr>
        <w:rPr>
          <w:rFonts w:ascii="Times New Roman" w:eastAsia="Times New Roman" w:hAnsi="Times New Roman" w:cs="Times New Roman"/>
          <w:b/>
          <w:sz w:val="24"/>
          <w:szCs w:val="24"/>
        </w:rPr>
      </w:pPr>
    </w:p>
    <w:p w:rsidR="00474ED2" w:rsidRDefault="00B21818">
      <w:pPr>
        <w:spacing w:after="30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Reflective Statement</w:t>
      </w:r>
      <w:r>
        <w:rPr>
          <w:rFonts w:ascii="Times New Roman" w:eastAsia="Times New Roman" w:hAnsi="Times New Roman" w:cs="Times New Roman"/>
          <w:sz w:val="24"/>
          <w:szCs w:val="24"/>
        </w:rPr>
        <w:t>: A reflective statement by the candidate of teaching goals, objectives, and experiences, not to exceed 1,000 words.</w:t>
      </w:r>
    </w:p>
    <w:p w:rsidR="00474ED2" w:rsidRDefault="00B21818">
      <w:pPr>
        <w:spacing w:after="30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b/>
          <w:sz w:val="24"/>
          <w:szCs w:val="24"/>
        </w:rPr>
        <w:t>Candidate’s Curriculum Vitae</w:t>
      </w:r>
      <w:r>
        <w:rPr>
          <w:rFonts w:ascii="Times New Roman" w:eastAsia="Times New Roman" w:hAnsi="Times New Roman" w:cs="Times New Roman"/>
          <w:sz w:val="24"/>
          <w:szCs w:val="24"/>
        </w:rPr>
        <w:t>.</w:t>
      </w:r>
    </w:p>
    <w:p w:rsidR="00474ED2" w:rsidRDefault="00B21818">
      <w:pPr>
        <w:spacing w:after="300"/>
        <w:ind w:left="108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b/>
          <w:sz w:val="24"/>
          <w:szCs w:val="24"/>
        </w:rPr>
        <w:t>Teaching Responsibilities Outside the Classroom</w:t>
      </w:r>
      <w:r>
        <w:rPr>
          <w:rFonts w:ascii="Times New Roman" w:eastAsia="Times New Roman" w:hAnsi="Times New Roman" w:cs="Times New Roman"/>
          <w:sz w:val="24"/>
          <w:szCs w:val="24"/>
        </w:rPr>
        <w:t xml:space="preserve">: List of teaching responsibilities outside the classroom. Use the online form </w:t>
      </w:r>
      <w:r>
        <w:rPr>
          <w:rFonts w:ascii="Times New Roman" w:eastAsia="Times New Roman" w:hAnsi="Times New Roman" w:cs="Times New Roman"/>
          <w:i/>
          <w:sz w:val="24"/>
          <w:szCs w:val="24"/>
        </w:rPr>
        <w:t>“Teaching Responsibilities Outside the Classroom.”</w:t>
      </w:r>
    </w:p>
    <w:p w:rsidR="00474ED2" w:rsidRDefault="00B218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BE COMPLETED BY NOMINATING DEPARTMENT:</w:t>
      </w:r>
    </w:p>
    <w:p w:rsidR="00474ED2" w:rsidRDefault="00B21818">
      <w:pPr>
        <w:spacing w:after="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Evaluations and spreadsheets (table/form) for two courses were submitted in Stage One.  In Stage Two, evaluations and charts for two </w:t>
      </w:r>
      <w:r>
        <w:rPr>
          <w:rFonts w:ascii="Times New Roman" w:eastAsia="Times New Roman" w:hAnsi="Times New Roman" w:cs="Times New Roman"/>
          <w:i/>
          <w:sz w:val="24"/>
          <w:szCs w:val="24"/>
        </w:rPr>
        <w:t>additional</w:t>
      </w:r>
      <w:r>
        <w:rPr>
          <w:rFonts w:ascii="Times New Roman" w:eastAsia="Times New Roman" w:hAnsi="Times New Roman" w:cs="Times New Roman"/>
          <w:sz w:val="24"/>
          <w:szCs w:val="24"/>
        </w:rPr>
        <w:t xml:space="preserve"> courses should be submitted, as follows:</w:t>
      </w:r>
    </w:p>
    <w:p w:rsidR="00474ED2" w:rsidRDefault="00B21818">
      <w:pPr>
        <w:spacing w:after="320"/>
        <w:ind w:left="108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b/>
          <w:sz w:val="24"/>
          <w:szCs w:val="24"/>
        </w:rPr>
        <w:t>Grade Distribution Chart</w:t>
      </w:r>
      <w:r>
        <w:rPr>
          <w:rFonts w:ascii="Times New Roman" w:eastAsia="Times New Roman" w:hAnsi="Times New Roman" w:cs="Times New Roman"/>
          <w:sz w:val="24"/>
          <w:szCs w:val="24"/>
        </w:rPr>
        <w:t>: Grade distribution table/form from two additional courses in the most recent four semesters of residence (Information for the fall semester following the nomination may be considered). Use online form</w:t>
      </w:r>
      <w:r>
        <w:rPr>
          <w:rFonts w:ascii="Times New Roman" w:eastAsia="Times New Roman" w:hAnsi="Times New Roman" w:cs="Times New Roman"/>
          <w:i/>
          <w:sz w:val="24"/>
          <w:szCs w:val="24"/>
        </w:rPr>
        <w:t xml:space="preserve"> “Grade Distribution” Spreadsheet.</w:t>
      </w:r>
    </w:p>
    <w:p w:rsidR="00474ED2" w:rsidRDefault="00B21818">
      <w:pPr>
        <w:spacing w:after="32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b/>
          <w:sz w:val="24"/>
          <w:szCs w:val="24"/>
        </w:rPr>
        <w:t>Raw Student Evaluations</w:t>
      </w:r>
      <w:r>
        <w:rPr>
          <w:rFonts w:ascii="Times New Roman" w:eastAsia="Times New Roman" w:hAnsi="Times New Roman" w:cs="Times New Roman"/>
          <w:sz w:val="24"/>
          <w:szCs w:val="24"/>
        </w:rPr>
        <w:t>: Raw (including the written responses) student evaluations from the courses in Grade Distribution Chart form (d). Scanned documents should be of excellent clarity.</w:t>
      </w:r>
    </w:p>
    <w:p w:rsidR="00474ED2" w:rsidRDefault="00B21818">
      <w:pPr>
        <w:spacing w:after="32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Pr>
          <w:rFonts w:ascii="Times New Roman" w:eastAsia="Times New Roman" w:hAnsi="Times New Roman" w:cs="Times New Roman"/>
          <w:b/>
          <w:sz w:val="24"/>
          <w:szCs w:val="24"/>
        </w:rPr>
        <w:t>Letters of Support:</w:t>
      </w:r>
      <w:r>
        <w:rPr>
          <w:rFonts w:ascii="Times New Roman" w:eastAsia="Times New Roman" w:hAnsi="Times New Roman" w:cs="Times New Roman"/>
          <w:sz w:val="24"/>
          <w:szCs w:val="24"/>
        </w:rPr>
        <w:t xml:space="preserve"> No more than eight total, including at least three (3) from current or former undergraduates; at least two (2) from current or former graduate students (including GSIs); and at least one (1) from a colleague (campus or off-campus), ideally someone who has recently observed the candidate’s class. No letters longer than 1,000 words should be submitted.</w:t>
      </w:r>
    </w:p>
    <w:p w:rsidR="00474ED2" w:rsidRDefault="00B21818">
      <w:pPr>
        <w:spacing w:after="32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Pr>
          <w:rFonts w:ascii="Times New Roman" w:eastAsia="Times New Roman" w:hAnsi="Times New Roman" w:cs="Times New Roman"/>
          <w:b/>
          <w:sz w:val="24"/>
          <w:szCs w:val="24"/>
        </w:rPr>
        <w:t>Class Materials</w:t>
      </w:r>
      <w:r>
        <w:rPr>
          <w:rFonts w:ascii="Times New Roman" w:eastAsia="Times New Roman" w:hAnsi="Times New Roman" w:cs="Times New Roman"/>
          <w:sz w:val="24"/>
          <w:szCs w:val="24"/>
        </w:rPr>
        <w:t xml:space="preserve">:  Class materials for any one of the four courses for which evaluations have been submitted. Materials might include syllabi, handouts, tests, assignments, and so on. If these materials are available on a website, or through </w:t>
      </w:r>
      <w:proofErr w:type="spellStart"/>
      <w:r>
        <w:rPr>
          <w:rFonts w:ascii="Times New Roman" w:eastAsia="Times New Roman" w:hAnsi="Times New Roman" w:cs="Times New Roman"/>
          <w:sz w:val="24"/>
          <w:szCs w:val="24"/>
        </w:rPr>
        <w:t>bCourses</w:t>
      </w:r>
      <w:proofErr w:type="spellEnd"/>
      <w:r>
        <w:rPr>
          <w:rFonts w:ascii="Times New Roman" w:eastAsia="Times New Roman" w:hAnsi="Times New Roman" w:cs="Times New Roman"/>
          <w:sz w:val="24"/>
          <w:szCs w:val="24"/>
        </w:rPr>
        <w:t>, please provide the link.</w:t>
      </w:r>
    </w:p>
    <w:p w:rsidR="00474ED2" w:rsidRDefault="00B21818">
      <w:pPr>
        <w:spacing w:after="400"/>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*Note: </w:t>
      </w:r>
      <w:r>
        <w:rPr>
          <w:rFonts w:ascii="Times New Roman" w:eastAsia="Times New Roman" w:hAnsi="Times New Roman" w:cs="Times New Roman"/>
          <w:sz w:val="24"/>
          <w:szCs w:val="24"/>
          <w:highlight w:val="white"/>
        </w:rPr>
        <w:t>While not a required component of the dossier, the COT has included one document in each dossier folder titled "SET comments" (Student Evaluations of Teaching). This document is to be used by the department nominator to mark any student comments on SETs that may be deemed inappropriate or overtly biased. The COT would like to be notified of these and will consider them in their overall review of dossier materials.</w:t>
      </w:r>
    </w:p>
    <w:p w:rsidR="00474ED2" w:rsidRDefault="00B218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74ED2" w:rsidRDefault="00B218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74ED2" w:rsidRDefault="00B218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Distinguished Teaching Award Ceremony</w:t>
      </w:r>
    </w:p>
    <w:p w:rsidR="00474ED2" w:rsidRDefault="00B21818">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UC Berkeley’s distinguished teachers are honored in a public ceremony to recognize their achievements. The Ceremony will be held in late-April.  Nominee’s schedules must be free for the date.</w:t>
      </w: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474ED2">
      <w:pPr>
        <w:rPr>
          <w:b/>
          <w:sz w:val="28"/>
          <w:szCs w:val="28"/>
        </w:rPr>
      </w:pPr>
    </w:p>
    <w:p w:rsidR="00474ED2" w:rsidRDefault="00B21818">
      <w:pPr>
        <w:rPr>
          <w:b/>
          <w:sz w:val="28"/>
          <w:szCs w:val="28"/>
        </w:rPr>
      </w:pPr>
      <w:r>
        <w:rPr>
          <w:b/>
          <w:sz w:val="28"/>
          <w:szCs w:val="28"/>
        </w:rPr>
        <w:lastRenderedPageBreak/>
        <w:t>Stage Two</w:t>
      </w:r>
    </w:p>
    <w:p w:rsidR="00474ED2" w:rsidRDefault="00B21818">
      <w:pPr>
        <w:rPr>
          <w:b/>
          <w:sz w:val="28"/>
          <w:szCs w:val="28"/>
        </w:rPr>
      </w:pPr>
      <w:r>
        <w:rPr>
          <w:b/>
          <w:sz w:val="28"/>
          <w:szCs w:val="28"/>
        </w:rPr>
        <w:t>c. Teaching Responsibilities Outside the Classroom</w:t>
      </w:r>
    </w:p>
    <w:p w:rsidR="00474ED2" w:rsidRDefault="00B21818">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spacing w:before="240" w:after="1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Nominee:  </w:t>
      </w:r>
      <w:r>
        <w:rPr>
          <w:rFonts w:ascii="Times New Roman" w:eastAsia="Times New Roman" w:hAnsi="Times New Roman" w:cs="Times New Roman"/>
          <w:sz w:val="24"/>
          <w:szCs w:val="24"/>
          <w:u w:val="single"/>
        </w:rPr>
        <w:t xml:space="preserve">                                                                                                     </w:t>
      </w:r>
    </w:p>
    <w:p w:rsidR="00474ED2" w:rsidRDefault="00B21818">
      <w:pPr>
        <w:ind w:left="1080" w:righ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include all teaching-related activities for the last eight semesters in residence.</w:t>
      </w:r>
    </w:p>
    <w:p w:rsidR="00474ED2" w:rsidRDefault="00B21818">
      <w:pPr>
        <w:ind w:left="1080" w:righ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80" w:righ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80" w:righ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ab/>
        <w:t>Administrative assignments (chair, dean, director, etc.):</w:t>
      </w:r>
    </w:p>
    <w:p w:rsidR="00474ED2" w:rsidRDefault="00B21818">
      <w:pPr>
        <w:ind w:left="1080" w:righ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80" w:righ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80" w:righ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Pr>
          <w:rFonts w:ascii="Times New Roman" w:eastAsia="Times New Roman" w:hAnsi="Times New Roman" w:cs="Times New Roman"/>
          <w:sz w:val="24"/>
          <w:szCs w:val="24"/>
        </w:rPr>
        <w:tab/>
        <w:t xml:space="preserve">Department and College Committees (e.g., dept curriculum </w:t>
      </w:r>
      <w:proofErr w:type="spellStart"/>
      <w:r>
        <w:rPr>
          <w:rFonts w:ascii="Times New Roman" w:eastAsia="Times New Roman" w:hAnsi="Times New Roman" w:cs="Times New Roman"/>
          <w:sz w:val="24"/>
          <w:szCs w:val="24"/>
        </w:rPr>
        <w:t>cmte</w:t>
      </w:r>
      <w:proofErr w:type="spellEnd"/>
      <w:r>
        <w:rPr>
          <w:rFonts w:ascii="Times New Roman" w:eastAsia="Times New Roman" w:hAnsi="Times New Roman" w:cs="Times New Roman"/>
          <w:sz w:val="24"/>
          <w:szCs w:val="24"/>
        </w:rPr>
        <w:t>):</w:t>
      </w:r>
    </w:p>
    <w:p w:rsidR="00474ED2" w:rsidRDefault="00B21818">
      <w:pPr>
        <w:ind w:left="1080" w:righ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80" w:righ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80" w:righ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 xml:space="preserve">University and Senate Committees: </w:t>
      </w:r>
    </w:p>
    <w:p w:rsidR="00474ED2" w:rsidRDefault="00B21818">
      <w:pPr>
        <w:ind w:left="1080" w:righ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80" w:righ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80" w:righ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t>Master’s theses and doctoral dissertations—chair or committee member (please specify):</w:t>
      </w:r>
    </w:p>
    <w:p w:rsidR="00474ED2" w:rsidRDefault="00B21818">
      <w:pPr>
        <w:ind w:left="1080" w:righ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80" w:righ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80" w:righ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r>
        <w:rPr>
          <w:rFonts w:ascii="Times New Roman" w:eastAsia="Times New Roman" w:hAnsi="Times New Roman" w:cs="Times New Roman"/>
          <w:sz w:val="24"/>
          <w:szCs w:val="24"/>
        </w:rPr>
        <w:tab/>
        <w:t>Qualifying examinations/qualifying papers—reader, chair, etc. (please specify):</w:t>
      </w:r>
    </w:p>
    <w:p w:rsidR="00474ED2" w:rsidRDefault="00B21818">
      <w:pPr>
        <w:ind w:left="54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80" w:righ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80" w:righ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r>
        <w:rPr>
          <w:rFonts w:ascii="Times New Roman" w:eastAsia="Times New Roman" w:hAnsi="Times New Roman" w:cs="Times New Roman"/>
          <w:sz w:val="24"/>
          <w:szCs w:val="24"/>
        </w:rPr>
        <w:tab/>
        <w:t>Undergraduate research projects supervised (not as part of regular assignments in classes):</w:t>
      </w:r>
    </w:p>
    <w:p w:rsidR="00474ED2" w:rsidRDefault="00B21818">
      <w:pPr>
        <w:ind w:left="1080" w:righ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80" w:righ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80" w:righ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VII.  Other advising/mentoring activities (please include number of advisees/mentees):</w:t>
      </w:r>
    </w:p>
    <w:p w:rsidR="00474ED2" w:rsidRDefault="00B21818">
      <w:pPr>
        <w:ind w:left="1080" w:righ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80" w:righ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ind w:left="1080" w:righ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VIII. Other:</w:t>
      </w:r>
    </w:p>
    <w:p w:rsidR="00474ED2" w:rsidRDefault="00B21818">
      <w:pPr>
        <w:ind w:left="1080" w:righ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B2181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474ED2" w:rsidRDefault="00474ED2">
      <w:pPr>
        <w:rPr>
          <w:b/>
          <w:sz w:val="28"/>
          <w:szCs w:val="28"/>
        </w:rPr>
      </w:pPr>
    </w:p>
    <w:p w:rsidR="00474ED2" w:rsidRDefault="00474ED2">
      <w:pPr>
        <w:rPr>
          <w:b/>
          <w:sz w:val="28"/>
          <w:szCs w:val="28"/>
        </w:rPr>
      </w:pPr>
    </w:p>
    <w:p w:rsidR="00474ED2" w:rsidRDefault="00B21818">
      <w:pPr>
        <w:rPr>
          <w:b/>
          <w:sz w:val="28"/>
          <w:szCs w:val="28"/>
        </w:rPr>
      </w:pPr>
      <w:r>
        <w:rPr>
          <w:b/>
          <w:sz w:val="28"/>
          <w:szCs w:val="28"/>
        </w:rPr>
        <w:lastRenderedPageBreak/>
        <w:t>Stage Two</w:t>
      </w:r>
    </w:p>
    <w:p w:rsidR="00474ED2" w:rsidRDefault="00B21818">
      <w:pPr>
        <w:rPr>
          <w:b/>
          <w:sz w:val="28"/>
          <w:szCs w:val="28"/>
        </w:rPr>
      </w:pPr>
      <w:r>
        <w:rPr>
          <w:b/>
          <w:sz w:val="28"/>
          <w:szCs w:val="28"/>
        </w:rPr>
        <w:t>d. Grade Distribution Charts</w:t>
      </w:r>
    </w:p>
    <w:p w:rsidR="00474ED2" w:rsidRDefault="00B21818">
      <w:pPr>
        <w:spacing w:before="240" w:after="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Nominee: </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p>
    <w:p w:rsidR="00474ED2" w:rsidRDefault="00B21818">
      <w:pPr>
        <w:rPr>
          <w:rFonts w:ascii="Times New Roman" w:eastAsia="Times New Roman" w:hAnsi="Times New Roman" w:cs="Times New Roman"/>
          <w:sz w:val="24"/>
          <w:szCs w:val="24"/>
        </w:rPr>
      </w:pPr>
      <w:r>
        <w:rPr>
          <w:rFonts w:ascii="Times New Roman" w:eastAsia="Times New Roman" w:hAnsi="Times New Roman" w:cs="Times New Roman"/>
          <w:sz w:val="24"/>
          <w:szCs w:val="24"/>
        </w:rPr>
        <w:t>Grade Distribution Charts for two additional courses in the last four semesters.  Information for the fall semester following the nomination may be considered. Courses listed on this form should be the same as those for which the raw student evaluations have been included in Stage Two.</w:t>
      </w:r>
    </w:p>
    <w:p w:rsidR="00474ED2" w:rsidRDefault="00B218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4"/>
        <w:tblW w:w="8790" w:type="dxa"/>
        <w:tblBorders>
          <w:top w:val="nil"/>
          <w:left w:val="nil"/>
          <w:bottom w:val="nil"/>
          <w:right w:val="nil"/>
          <w:insideH w:val="nil"/>
          <w:insideV w:val="nil"/>
        </w:tblBorders>
        <w:tblLayout w:type="fixed"/>
        <w:tblLook w:val="0600" w:firstRow="0" w:lastRow="0" w:firstColumn="0" w:lastColumn="0" w:noHBand="1" w:noVBand="1"/>
      </w:tblPr>
      <w:tblGrid>
        <w:gridCol w:w="1500"/>
        <w:gridCol w:w="2280"/>
        <w:gridCol w:w="1095"/>
        <w:gridCol w:w="1545"/>
        <w:gridCol w:w="2370"/>
      </w:tblGrid>
      <w:tr w:rsidR="00474ED2">
        <w:trPr>
          <w:trHeight w:val="2210"/>
        </w:trPr>
        <w:tc>
          <w:tcPr>
            <w:tcW w:w="3780"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rsidR="00474ED2" w:rsidRDefault="00B21818">
            <w:pPr>
              <w:spacing w:after="80"/>
              <w:ind w:left="100"/>
              <w:rPr>
                <w:rFonts w:ascii="Times New Roman" w:eastAsia="Times New Roman" w:hAnsi="Times New Roman" w:cs="Times New Roman"/>
                <w:b/>
              </w:rPr>
            </w:pPr>
            <w:r>
              <w:rPr>
                <w:rFonts w:ascii="Times New Roman" w:eastAsia="Times New Roman" w:hAnsi="Times New Roman" w:cs="Times New Roman"/>
                <w:b/>
              </w:rPr>
              <w:t>Course 1</w:t>
            </w:r>
          </w:p>
          <w:p w:rsidR="00474ED2" w:rsidRDefault="00B21818">
            <w:pPr>
              <w:spacing w:after="80"/>
              <w:ind w:left="1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Number </w:t>
            </w:r>
            <w:r>
              <w:rPr>
                <w:rFonts w:ascii="Times New Roman" w:eastAsia="Times New Roman" w:hAnsi="Times New Roman" w:cs="Times New Roman"/>
                <w:sz w:val="24"/>
                <w:szCs w:val="24"/>
                <w:u w:val="single"/>
              </w:rPr>
              <w:t xml:space="preserve">                                        </w:t>
            </w:r>
          </w:p>
          <w:p w:rsidR="00474ED2" w:rsidRDefault="00B21818">
            <w:pPr>
              <w:spacing w:after="80"/>
              <w:ind w:left="1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u w:val="single"/>
              </w:rPr>
              <w:t xml:space="preserve">                                           </w:t>
            </w:r>
          </w:p>
          <w:p w:rsidR="00474ED2" w:rsidRDefault="00B21818">
            <w:pPr>
              <w:spacing w:after="80"/>
              <w:ind w:left="1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Semester/Year </w:t>
            </w:r>
            <w:r>
              <w:rPr>
                <w:rFonts w:ascii="Times New Roman" w:eastAsia="Times New Roman" w:hAnsi="Times New Roman" w:cs="Times New Roman"/>
                <w:sz w:val="24"/>
                <w:szCs w:val="24"/>
                <w:u w:val="single"/>
              </w:rPr>
              <w:t xml:space="preserve">                             </w:t>
            </w:r>
          </w:p>
          <w:p w:rsidR="00474ED2" w:rsidRDefault="00B21818">
            <w:pPr>
              <w:spacing w:after="80"/>
              <w:ind w:left="1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Other</w:t>
            </w:r>
            <w:proofErr w:type="gramEnd"/>
            <w:r>
              <w:rPr>
                <w:rFonts w:ascii="Times New Roman" w:eastAsia="Times New Roman" w:hAnsi="Times New Roman" w:cs="Times New Roman"/>
                <w:sz w:val="24"/>
                <w:szCs w:val="24"/>
              </w:rPr>
              <w:t xml:space="preserve"> instructor, if team taught</w:t>
            </w:r>
          </w:p>
          <w:p w:rsidR="00474ED2" w:rsidRDefault="00B21818">
            <w:pPr>
              <w:spacing w:after="80"/>
              <w:ind w:left="1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tc>
        <w:tc>
          <w:tcPr>
            <w:tcW w:w="1095" w:type="dxa"/>
            <w:tcBorders>
              <w:top w:val="nil"/>
              <w:left w:val="nil"/>
              <w:bottom w:val="nil"/>
              <w:right w:val="nil"/>
            </w:tcBorders>
            <w:shd w:val="clear" w:color="auto" w:fill="auto"/>
            <w:tcMar>
              <w:top w:w="100" w:type="dxa"/>
              <w:left w:w="100" w:type="dxa"/>
              <w:bottom w:w="100" w:type="dxa"/>
              <w:right w:w="100" w:type="dxa"/>
            </w:tcMar>
          </w:tcPr>
          <w:p w:rsidR="00474ED2" w:rsidRDefault="00B21818">
            <w:pPr>
              <w:spacing w:after="8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915"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rsidR="00474ED2" w:rsidRDefault="00B21818">
            <w:pPr>
              <w:spacing w:after="80"/>
              <w:ind w:left="100"/>
              <w:rPr>
                <w:rFonts w:ascii="Times New Roman" w:eastAsia="Times New Roman" w:hAnsi="Times New Roman" w:cs="Times New Roman"/>
                <w:b/>
              </w:rPr>
            </w:pPr>
            <w:r>
              <w:rPr>
                <w:rFonts w:ascii="Times New Roman" w:eastAsia="Times New Roman" w:hAnsi="Times New Roman" w:cs="Times New Roman"/>
                <w:b/>
              </w:rPr>
              <w:t>Course 2</w:t>
            </w:r>
          </w:p>
          <w:p w:rsidR="00474ED2" w:rsidRDefault="00B21818">
            <w:pPr>
              <w:spacing w:after="80"/>
              <w:ind w:left="1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Number </w:t>
            </w:r>
            <w:r>
              <w:rPr>
                <w:rFonts w:ascii="Times New Roman" w:eastAsia="Times New Roman" w:hAnsi="Times New Roman" w:cs="Times New Roman"/>
                <w:sz w:val="24"/>
                <w:szCs w:val="24"/>
                <w:u w:val="single"/>
              </w:rPr>
              <w:t xml:space="preserve">                                          </w:t>
            </w:r>
          </w:p>
          <w:p w:rsidR="00474ED2" w:rsidRDefault="00B21818">
            <w:pPr>
              <w:spacing w:after="80"/>
              <w:ind w:left="1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u w:val="single"/>
              </w:rPr>
              <w:t xml:space="preserve">                                            </w:t>
            </w:r>
          </w:p>
          <w:p w:rsidR="00474ED2" w:rsidRDefault="00B21818">
            <w:pPr>
              <w:spacing w:after="80"/>
              <w:ind w:left="1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Semester/Year </w:t>
            </w:r>
            <w:r>
              <w:rPr>
                <w:rFonts w:ascii="Times New Roman" w:eastAsia="Times New Roman" w:hAnsi="Times New Roman" w:cs="Times New Roman"/>
                <w:sz w:val="24"/>
                <w:szCs w:val="24"/>
                <w:u w:val="single"/>
              </w:rPr>
              <w:t xml:space="preserve">                              </w:t>
            </w:r>
          </w:p>
          <w:p w:rsidR="00474ED2" w:rsidRDefault="00B21818">
            <w:pPr>
              <w:spacing w:after="80"/>
              <w:ind w:left="1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Other</w:t>
            </w:r>
            <w:proofErr w:type="gramEnd"/>
            <w:r>
              <w:rPr>
                <w:rFonts w:ascii="Times New Roman" w:eastAsia="Times New Roman" w:hAnsi="Times New Roman" w:cs="Times New Roman"/>
                <w:sz w:val="24"/>
                <w:szCs w:val="24"/>
              </w:rPr>
              <w:t xml:space="preserve"> instructor, if team taught</w:t>
            </w:r>
          </w:p>
          <w:p w:rsidR="00474ED2" w:rsidRDefault="00B21818">
            <w:pPr>
              <w:spacing w:after="80"/>
              <w:ind w:left="1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tc>
      </w:tr>
      <w:tr w:rsidR="00474ED2">
        <w:trPr>
          <w:trHeight w:val="740"/>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12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Grade</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12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Number Awarded</w:t>
            </w:r>
          </w:p>
        </w:tc>
        <w:tc>
          <w:tcPr>
            <w:tcW w:w="1095" w:type="dxa"/>
            <w:tcBorders>
              <w:top w:val="nil"/>
              <w:left w:val="nil"/>
              <w:bottom w:val="nil"/>
              <w:right w:val="single" w:sz="8" w:space="0" w:color="000000"/>
            </w:tcBorders>
            <w:shd w:val="clear" w:color="auto" w:fill="auto"/>
            <w:tcMar>
              <w:top w:w="100" w:type="dxa"/>
              <w:left w:w="100" w:type="dxa"/>
              <w:bottom w:w="100" w:type="dxa"/>
              <w:right w:w="100" w:type="dxa"/>
            </w:tcMar>
          </w:tcPr>
          <w:p w:rsidR="00474ED2" w:rsidRDefault="00B21818">
            <w:pPr>
              <w:spacing w:before="12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12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Grade</w:t>
            </w:r>
          </w:p>
        </w:tc>
        <w:tc>
          <w:tcPr>
            <w:tcW w:w="23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12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Number Awarded</w:t>
            </w:r>
          </w:p>
        </w:tc>
      </w:tr>
      <w:tr w:rsidR="00474ED2">
        <w:trPr>
          <w:trHeight w:val="650"/>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95" w:type="dxa"/>
            <w:tcBorders>
              <w:top w:val="nil"/>
              <w:left w:val="nil"/>
              <w:bottom w:val="nil"/>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650"/>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95" w:type="dxa"/>
            <w:tcBorders>
              <w:top w:val="nil"/>
              <w:left w:val="nil"/>
              <w:bottom w:val="nil"/>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650"/>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95" w:type="dxa"/>
            <w:tcBorders>
              <w:top w:val="nil"/>
              <w:left w:val="nil"/>
              <w:bottom w:val="nil"/>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650"/>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95" w:type="dxa"/>
            <w:tcBorders>
              <w:top w:val="nil"/>
              <w:left w:val="nil"/>
              <w:bottom w:val="nil"/>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23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650"/>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95" w:type="dxa"/>
            <w:tcBorders>
              <w:top w:val="nil"/>
              <w:left w:val="nil"/>
              <w:bottom w:val="nil"/>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23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650"/>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95" w:type="dxa"/>
            <w:tcBorders>
              <w:top w:val="nil"/>
              <w:left w:val="nil"/>
              <w:bottom w:val="nil"/>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23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650"/>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95" w:type="dxa"/>
            <w:tcBorders>
              <w:top w:val="nil"/>
              <w:left w:val="nil"/>
              <w:bottom w:val="nil"/>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23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650"/>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95" w:type="dxa"/>
            <w:tcBorders>
              <w:top w:val="nil"/>
              <w:left w:val="nil"/>
              <w:bottom w:val="nil"/>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23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650"/>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95" w:type="dxa"/>
            <w:tcBorders>
              <w:top w:val="nil"/>
              <w:left w:val="nil"/>
              <w:bottom w:val="nil"/>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23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650"/>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95" w:type="dxa"/>
            <w:tcBorders>
              <w:top w:val="nil"/>
              <w:left w:val="nil"/>
              <w:bottom w:val="nil"/>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23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650"/>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95" w:type="dxa"/>
            <w:tcBorders>
              <w:top w:val="nil"/>
              <w:left w:val="nil"/>
              <w:bottom w:val="nil"/>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23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650"/>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95" w:type="dxa"/>
            <w:tcBorders>
              <w:top w:val="nil"/>
              <w:left w:val="nil"/>
              <w:bottom w:val="nil"/>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23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650"/>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95" w:type="dxa"/>
            <w:tcBorders>
              <w:top w:val="nil"/>
              <w:left w:val="nil"/>
              <w:bottom w:val="nil"/>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23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650"/>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95" w:type="dxa"/>
            <w:tcBorders>
              <w:top w:val="nil"/>
              <w:left w:val="nil"/>
              <w:bottom w:val="nil"/>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tc>
          <w:tcPr>
            <w:tcW w:w="23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650"/>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95" w:type="dxa"/>
            <w:tcBorders>
              <w:top w:val="nil"/>
              <w:left w:val="nil"/>
              <w:bottom w:val="nil"/>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23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80" w:after="80"/>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ED2">
        <w:trPr>
          <w:trHeight w:val="695"/>
        </w:trPr>
        <w:tc>
          <w:tcPr>
            <w:tcW w:w="37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12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Total Enrollment:</w:t>
            </w:r>
          </w:p>
        </w:tc>
        <w:tc>
          <w:tcPr>
            <w:tcW w:w="1095" w:type="dxa"/>
            <w:tcBorders>
              <w:top w:val="nil"/>
              <w:left w:val="nil"/>
              <w:bottom w:val="nil"/>
              <w:right w:val="single" w:sz="8" w:space="0" w:color="000000"/>
            </w:tcBorders>
            <w:shd w:val="clear" w:color="auto" w:fill="auto"/>
            <w:tcMar>
              <w:top w:w="100" w:type="dxa"/>
              <w:left w:w="100" w:type="dxa"/>
              <w:bottom w:w="100" w:type="dxa"/>
              <w:right w:w="100" w:type="dxa"/>
            </w:tcMar>
          </w:tcPr>
          <w:p w:rsidR="00474ED2" w:rsidRDefault="00B21818">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91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4ED2" w:rsidRDefault="00B21818">
            <w:pPr>
              <w:spacing w:before="12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Total Enrollment:</w:t>
            </w:r>
          </w:p>
        </w:tc>
      </w:tr>
    </w:tbl>
    <w:p w:rsidR="00474ED2" w:rsidRDefault="00B218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ED2" w:rsidRDefault="00474ED2"/>
    <w:sectPr w:rsidR="00474E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23A5A"/>
    <w:multiLevelType w:val="multilevel"/>
    <w:tmpl w:val="83B2C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ED2"/>
    <w:rsid w:val="00474ED2"/>
    <w:rsid w:val="00527CDE"/>
    <w:rsid w:val="00850948"/>
    <w:rsid w:val="00B2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A5300E"/>
  <w15:docId w15:val="{F23E5540-E145-CD4A-A2EC-7A273812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ching.berkeley.edu/resources/improve/documenting-and-improving-teaching-effectiveness/campus-and-office-president" TargetMode="External"/><Relationship Id="rId5" Type="http://schemas.openxmlformats.org/officeDocument/2006/relationships/hyperlink" Target="https://senate.universityofcalifornia.edu/_files/committees/ucaade/apm21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2021-06-07T17:20:00Z</dcterms:created>
  <dcterms:modified xsi:type="dcterms:W3CDTF">2021-09-02T22:29:00Z</dcterms:modified>
</cp:coreProperties>
</file>